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EE7F7" w14:textId="6DEFDD5C" w:rsidR="00F1550C" w:rsidRPr="00704F3F" w:rsidRDefault="00F1550C" w:rsidP="00EB0E4E">
      <w:pPr>
        <w:spacing w:line="240" w:lineRule="auto"/>
        <w:jc w:val="center"/>
        <w:rPr>
          <w:b/>
          <w:sz w:val="28"/>
        </w:rPr>
      </w:pPr>
      <w:r w:rsidRPr="00704F3F">
        <w:rPr>
          <w:b/>
          <w:sz w:val="28"/>
        </w:rPr>
        <w:t>CCPRO Board of Directors Minutes</w:t>
      </w:r>
      <w:r w:rsidR="002E241B">
        <w:rPr>
          <w:b/>
          <w:sz w:val="28"/>
        </w:rPr>
        <w:t xml:space="preserve"> – </w:t>
      </w:r>
      <w:r w:rsidR="0094557D">
        <w:rPr>
          <w:b/>
          <w:sz w:val="28"/>
        </w:rPr>
        <w:t>May</w:t>
      </w:r>
      <w:r w:rsidR="00BC690C">
        <w:rPr>
          <w:b/>
          <w:sz w:val="28"/>
        </w:rPr>
        <w:t xml:space="preserve"> 2017</w:t>
      </w:r>
    </w:p>
    <w:p w14:paraId="5C459A43" w14:textId="1863899D" w:rsidR="00F1550C" w:rsidRPr="00F1550C" w:rsidRDefault="0094557D" w:rsidP="00EB0E4E">
      <w:pPr>
        <w:spacing w:line="240" w:lineRule="auto"/>
        <w:jc w:val="center"/>
        <w:rPr>
          <w:b/>
        </w:rPr>
      </w:pPr>
      <w:r>
        <w:rPr>
          <w:b/>
        </w:rPr>
        <w:t>May 18</w:t>
      </w:r>
      <w:r w:rsidR="00BC690C">
        <w:rPr>
          <w:b/>
        </w:rPr>
        <w:t>, 2017</w:t>
      </w:r>
      <w:r>
        <w:rPr>
          <w:b/>
        </w:rPr>
        <w:t>, 12:00 p</w:t>
      </w:r>
      <w:r w:rsidR="008B0B08">
        <w:rPr>
          <w:b/>
        </w:rPr>
        <w:t xml:space="preserve">.m. – </w:t>
      </w:r>
      <w:r>
        <w:rPr>
          <w:b/>
        </w:rPr>
        <w:t>1:0</w:t>
      </w:r>
      <w:r w:rsidR="00A668E5">
        <w:rPr>
          <w:b/>
        </w:rPr>
        <w:t>0 p</w:t>
      </w:r>
      <w:r w:rsidR="008B0B08">
        <w:rPr>
          <w:b/>
        </w:rPr>
        <w:t>.m.</w:t>
      </w:r>
    </w:p>
    <w:p w14:paraId="753BEAA2" w14:textId="77777777" w:rsidR="008B0B08" w:rsidRDefault="008B0B08" w:rsidP="00EB0E4E">
      <w:pPr>
        <w:pStyle w:val="ListParagraph"/>
        <w:spacing w:line="240" w:lineRule="auto"/>
        <w:rPr>
          <w:b/>
        </w:rPr>
      </w:pPr>
    </w:p>
    <w:p w14:paraId="16A53114" w14:textId="77777777" w:rsidR="00E37748" w:rsidRDefault="008B0B08" w:rsidP="00EB0E4E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 w:rsidRPr="008B0B08">
        <w:rPr>
          <w:b/>
        </w:rPr>
        <w:t>Call to Order</w:t>
      </w:r>
      <w:r w:rsidR="00856E64" w:rsidRPr="008B0B08">
        <w:rPr>
          <w:b/>
        </w:rPr>
        <w:t xml:space="preserve"> </w:t>
      </w:r>
    </w:p>
    <w:p w14:paraId="5A589937" w14:textId="221087C4" w:rsidR="00856E64" w:rsidRDefault="0094557D" w:rsidP="00BC690C">
      <w:pPr>
        <w:spacing w:line="240" w:lineRule="auto"/>
        <w:ind w:firstLine="360"/>
        <w:contextualSpacing/>
        <w:jc w:val="both"/>
      </w:pPr>
      <w:r>
        <w:t>A. Krueger</w:t>
      </w:r>
      <w:r w:rsidR="008B0B08">
        <w:t xml:space="preserve"> cal</w:t>
      </w:r>
      <w:r w:rsidR="00A849D3">
        <w:t xml:space="preserve">led the meeting to order </w:t>
      </w:r>
      <w:r w:rsidR="00A849D3" w:rsidRPr="004A47F0">
        <w:t xml:space="preserve">at </w:t>
      </w:r>
      <w:r>
        <w:t>12</w:t>
      </w:r>
      <w:r w:rsidR="008B7C33">
        <w:t>:04</w:t>
      </w:r>
      <w:r>
        <w:t xml:space="preserve"> p</w:t>
      </w:r>
      <w:r w:rsidR="008B0B08" w:rsidRPr="0098200E">
        <w:t>.m</w:t>
      </w:r>
      <w:r w:rsidR="008B0B08">
        <w:t>.</w:t>
      </w:r>
    </w:p>
    <w:p w14:paraId="13FAC1BA" w14:textId="77777777" w:rsidR="008B0B08" w:rsidRDefault="008B0B08" w:rsidP="00EB0E4E">
      <w:pPr>
        <w:pStyle w:val="ListParagraph"/>
        <w:spacing w:line="240" w:lineRule="auto"/>
        <w:jc w:val="both"/>
        <w:rPr>
          <w:b/>
        </w:rPr>
      </w:pPr>
    </w:p>
    <w:p w14:paraId="1DA50B12" w14:textId="32B7DB08" w:rsidR="00A849D3" w:rsidRPr="00A849D3" w:rsidRDefault="00856E64" w:rsidP="00EB0E4E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 w:rsidRPr="008B0B08">
        <w:rPr>
          <w:b/>
        </w:rPr>
        <w:t>R</w:t>
      </w:r>
      <w:r w:rsidR="008B0B08" w:rsidRPr="008B0B08">
        <w:rPr>
          <w:b/>
        </w:rPr>
        <w:t>oll Call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2440"/>
        <w:gridCol w:w="2480"/>
        <w:gridCol w:w="3020"/>
        <w:gridCol w:w="1760"/>
      </w:tblGrid>
      <w:tr w:rsidR="0094557D" w:rsidRPr="00896433" w14:paraId="2D3692C5" w14:textId="77777777" w:rsidTr="00276A8C">
        <w:trPr>
          <w:trHeight w:val="31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E807" w14:textId="77777777" w:rsidR="0094557D" w:rsidRPr="00896433" w:rsidRDefault="0094557D" w:rsidP="00276A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004C" w14:textId="77777777" w:rsidR="0094557D" w:rsidRPr="00896433" w:rsidRDefault="0094557D" w:rsidP="00276A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Position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66D0" w14:textId="77777777" w:rsidR="0094557D" w:rsidRPr="00896433" w:rsidRDefault="0094557D" w:rsidP="00276A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College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DFAAE" w14:textId="77777777" w:rsidR="0094557D" w:rsidRPr="00896433" w:rsidRDefault="0094557D" w:rsidP="00276A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Absent/Present</w:t>
            </w:r>
          </w:p>
        </w:tc>
      </w:tr>
      <w:tr w:rsidR="0094557D" w:rsidRPr="00896433" w14:paraId="711CCA47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3D4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Anne Krueger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B1B2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President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F704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Grossmont-</w:t>
            </w:r>
            <w:proofErr w:type="spellStart"/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Cuyamaca</w:t>
            </w:r>
            <w:proofErr w:type="spellEnd"/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CCD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3504F" w14:textId="77777777" w:rsidR="0094557D" w:rsidRPr="00896433" w:rsidRDefault="0094557D" w:rsidP="00276A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4C5FF07D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EEFD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Karin Marriott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6103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Vice President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88BB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Mt. San Jacinto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54334" w14:textId="14284891" w:rsidR="0094557D" w:rsidRPr="00896433" w:rsidRDefault="008B7C33" w:rsidP="00276A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37442129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DA02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Lauren Milbourne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361A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Secretary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3FD7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Cuesta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ADE05" w14:textId="77777777" w:rsidR="0094557D" w:rsidRPr="00896433" w:rsidRDefault="0094557D" w:rsidP="00276A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77E5E49D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F657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Sheryl Herchenroeder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3649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Treasurer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375B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Chaffey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277AD" w14:textId="6D6F4AE0" w:rsidR="0094557D" w:rsidRPr="00896433" w:rsidRDefault="0094557D" w:rsidP="00276A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A</w:t>
            </w:r>
          </w:p>
        </w:tc>
      </w:tr>
      <w:tr w:rsidR="0094557D" w:rsidRPr="00896433" w14:paraId="67C3FDA6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40CA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Laura Gropen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52A2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Past President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F51C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Palomar College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FE7FE" w14:textId="38F654EA" w:rsidR="0094557D" w:rsidRPr="00896433" w:rsidRDefault="001011BA" w:rsidP="00276A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74FDD11B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A53D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Jeffrey Heyman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107D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Communications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8ADD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Peralta CCD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B1914" w14:textId="7F6128E1" w:rsidR="0094557D" w:rsidRPr="00896433" w:rsidRDefault="008B7C33" w:rsidP="00276A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695C6369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E588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Kristen </w:t>
            </w:r>
            <w:proofErr w:type="spellStart"/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Hyuck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5B77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Membership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9B88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proofErr w:type="spellStart"/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MiraCosta</w:t>
            </w:r>
            <w:proofErr w:type="spellEnd"/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College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165D5" w14:textId="6874AF54" w:rsidR="0094557D" w:rsidRPr="00896433" w:rsidRDefault="008B7C33" w:rsidP="00276A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6495CD47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947B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Tim Leong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E448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Mentor Coordinator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A7CC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Contra Costa CCD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E30DF" w14:textId="01FA6E2B" w:rsidR="0094557D" w:rsidRPr="00896433" w:rsidRDefault="008B7C33" w:rsidP="00276A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6BCD6590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F6C8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Lillian Leopold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3643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Region: Southern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9FDA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Southwestern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F3D3E" w14:textId="02D03602" w:rsidR="0094557D" w:rsidRPr="00896433" w:rsidRDefault="00E80898" w:rsidP="00276A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A</w:t>
            </w:r>
          </w:p>
        </w:tc>
      </w:tr>
      <w:tr w:rsidR="0094557D" w:rsidRPr="00896433" w14:paraId="7DC59B15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30AF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Miya Walker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8EA7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Region: Los Angeles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77C8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Cerritos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708B4" w14:textId="4D6A47F6" w:rsidR="0094557D" w:rsidRPr="00896433" w:rsidRDefault="008B7C33" w:rsidP="00276A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6FF1CFF6" w14:textId="77777777" w:rsidTr="00E80898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6F97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James Meier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AA2E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Region: Inland Empire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74A3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College of the Desert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46775" w14:textId="01577B78" w:rsidR="0094557D" w:rsidRPr="00896433" w:rsidRDefault="008B7C33" w:rsidP="00276A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661B2566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161E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Coni Chavez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3937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Region: Central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D549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Yosemite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F3759" w14:textId="583BA25A" w:rsidR="0094557D" w:rsidRPr="00896433" w:rsidRDefault="00E80898" w:rsidP="00276A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A</w:t>
            </w:r>
          </w:p>
        </w:tc>
      </w:tr>
      <w:tr w:rsidR="0094557D" w:rsidRPr="00896433" w14:paraId="155FFCD1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B29D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Megan Rodriguez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14D6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Region: Bay Area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53D9" w14:textId="77777777" w:rsidR="0094557D" w:rsidRPr="00896433" w:rsidRDefault="0094557D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Santa Mateo CCD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07A49" w14:textId="24D34646" w:rsidR="0094557D" w:rsidRPr="00896433" w:rsidRDefault="00E80898" w:rsidP="00276A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A</w:t>
            </w:r>
          </w:p>
        </w:tc>
      </w:tr>
      <w:tr w:rsidR="00E80898" w:rsidRPr="00896433" w14:paraId="1C05570F" w14:textId="77777777" w:rsidTr="00E80898">
        <w:trPr>
          <w:trHeight w:val="324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61742" w14:textId="0F2D0171" w:rsidR="00E80898" w:rsidRPr="00896433" w:rsidRDefault="00E80898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Peter Griggs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F228" w14:textId="7E2E3BD4" w:rsidR="00E80898" w:rsidRPr="00896433" w:rsidRDefault="00E80898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Region: Northern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9E55" w14:textId="5C47429E" w:rsidR="00E80898" w:rsidRPr="00896433" w:rsidRDefault="00E80898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Shasta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AE664" w14:textId="68109ED3" w:rsidR="00E80898" w:rsidRDefault="00E80898" w:rsidP="001011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4E85BE90" w14:textId="77777777" w:rsidTr="00E80898">
        <w:trPr>
          <w:trHeight w:val="324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9D8B" w14:textId="64A00CAB" w:rsidR="0094557D" w:rsidRPr="00896433" w:rsidRDefault="00E80898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Jan Bernstein-Chargin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9924" w14:textId="3C5BC683" w:rsidR="0094557D" w:rsidRPr="00896433" w:rsidRDefault="00E80898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CCPRO Awards Chair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C409" w14:textId="67939BF7" w:rsidR="0094557D" w:rsidRPr="00896433" w:rsidRDefault="00E80898" w:rsidP="00276A8C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</w:rPr>
              <w:t>Gavilan</w:t>
            </w:r>
            <w:proofErr w:type="spellEnd"/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24B76" w14:textId="60A9FE09" w:rsidR="001011BA" w:rsidRPr="00896433" w:rsidRDefault="00E80898" w:rsidP="001011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</w:tbl>
    <w:p w14:paraId="638ABA04" w14:textId="72474041" w:rsidR="00710E34" w:rsidRPr="00251053" w:rsidRDefault="00710E34" w:rsidP="00251053">
      <w:pPr>
        <w:spacing w:line="240" w:lineRule="auto"/>
        <w:contextualSpacing/>
        <w:jc w:val="both"/>
        <w:rPr>
          <w:sz w:val="23"/>
          <w:szCs w:val="23"/>
        </w:rPr>
      </w:pPr>
    </w:p>
    <w:p w14:paraId="4A8C840F" w14:textId="06EED4A1" w:rsidR="006E264A" w:rsidRPr="00251053" w:rsidRDefault="006E264A" w:rsidP="00251053">
      <w:pPr>
        <w:spacing w:line="240" w:lineRule="auto"/>
        <w:contextualSpacing/>
        <w:jc w:val="center"/>
        <w:rPr>
          <w:b/>
          <w:sz w:val="23"/>
          <w:szCs w:val="23"/>
        </w:rPr>
      </w:pPr>
      <w:r w:rsidRPr="00251053">
        <w:rPr>
          <w:b/>
          <w:sz w:val="23"/>
          <w:szCs w:val="23"/>
        </w:rPr>
        <w:t>CONSENT AGENDA</w:t>
      </w:r>
    </w:p>
    <w:p w14:paraId="72831359" w14:textId="56A21926" w:rsidR="003F5547" w:rsidRDefault="008B0B08" w:rsidP="003F5547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3"/>
          <w:szCs w:val="23"/>
        </w:rPr>
      </w:pPr>
      <w:r w:rsidRPr="00251053">
        <w:rPr>
          <w:b/>
          <w:sz w:val="23"/>
          <w:szCs w:val="23"/>
        </w:rPr>
        <w:t>Approval of</w:t>
      </w:r>
      <w:r w:rsidR="00A849D3" w:rsidRPr="00251053">
        <w:rPr>
          <w:b/>
          <w:sz w:val="23"/>
          <w:szCs w:val="23"/>
        </w:rPr>
        <w:t xml:space="preserve"> </w:t>
      </w:r>
      <w:r w:rsidR="007C092C">
        <w:rPr>
          <w:b/>
          <w:sz w:val="23"/>
          <w:szCs w:val="23"/>
        </w:rPr>
        <w:t>March &amp; April 2017</w:t>
      </w:r>
      <w:r w:rsidRPr="00251053">
        <w:rPr>
          <w:b/>
          <w:sz w:val="23"/>
          <w:szCs w:val="23"/>
        </w:rPr>
        <w:t xml:space="preserve"> Minutes</w:t>
      </w:r>
      <w:r w:rsidR="00856E64" w:rsidRPr="00251053">
        <w:rPr>
          <w:b/>
          <w:sz w:val="23"/>
          <w:szCs w:val="23"/>
        </w:rPr>
        <w:t xml:space="preserve"> </w:t>
      </w:r>
    </w:p>
    <w:p w14:paraId="32A5F646" w14:textId="5A28F6C5" w:rsidR="00251053" w:rsidRDefault="003567CD" w:rsidP="003F5547">
      <w:pPr>
        <w:spacing w:line="240" w:lineRule="auto"/>
        <w:jc w:val="both"/>
        <w:rPr>
          <w:sz w:val="23"/>
          <w:szCs w:val="23"/>
        </w:rPr>
      </w:pPr>
      <w:r w:rsidRPr="003F5547">
        <w:rPr>
          <w:sz w:val="23"/>
          <w:szCs w:val="23"/>
        </w:rPr>
        <w:t>T</w:t>
      </w:r>
      <w:r w:rsidR="00C112FA" w:rsidRPr="003F5547">
        <w:rPr>
          <w:sz w:val="23"/>
          <w:szCs w:val="23"/>
        </w:rPr>
        <w:t xml:space="preserve">he </w:t>
      </w:r>
      <w:r w:rsidR="00881E31" w:rsidRPr="003F5547">
        <w:rPr>
          <w:sz w:val="23"/>
          <w:szCs w:val="23"/>
        </w:rPr>
        <w:t xml:space="preserve">minutes from </w:t>
      </w:r>
      <w:r w:rsidR="007C092C">
        <w:rPr>
          <w:sz w:val="23"/>
          <w:szCs w:val="23"/>
        </w:rPr>
        <w:t>March 2017</w:t>
      </w:r>
      <w:r w:rsidRPr="003F5547">
        <w:rPr>
          <w:sz w:val="23"/>
          <w:szCs w:val="23"/>
        </w:rPr>
        <w:t xml:space="preserve"> </w:t>
      </w:r>
      <w:proofErr w:type="gramStart"/>
      <w:r w:rsidRPr="003F5547">
        <w:rPr>
          <w:sz w:val="23"/>
          <w:szCs w:val="23"/>
        </w:rPr>
        <w:t>were approved</w:t>
      </w:r>
      <w:proofErr w:type="gramEnd"/>
      <w:r w:rsidR="000517D5" w:rsidRPr="003F5547">
        <w:rPr>
          <w:sz w:val="23"/>
          <w:szCs w:val="23"/>
        </w:rPr>
        <w:t xml:space="preserve"> as presented</w:t>
      </w:r>
      <w:r w:rsidR="008B7C33">
        <w:rPr>
          <w:sz w:val="23"/>
          <w:szCs w:val="23"/>
        </w:rPr>
        <w:t>.</w:t>
      </w:r>
      <w:r w:rsidR="00A32B93" w:rsidRPr="003F5547">
        <w:rPr>
          <w:sz w:val="23"/>
          <w:szCs w:val="23"/>
        </w:rPr>
        <w:t xml:space="preserve"> (M/S/U </w:t>
      </w:r>
      <w:r w:rsidR="00785121" w:rsidRPr="003F5547">
        <w:rPr>
          <w:sz w:val="23"/>
          <w:szCs w:val="23"/>
        </w:rPr>
        <w:t>–</w:t>
      </w:r>
      <w:r w:rsidR="007C092C">
        <w:rPr>
          <w:sz w:val="23"/>
          <w:szCs w:val="23"/>
        </w:rPr>
        <w:t xml:space="preserve"> </w:t>
      </w:r>
      <w:r w:rsidR="008B7C33">
        <w:rPr>
          <w:sz w:val="23"/>
          <w:szCs w:val="23"/>
        </w:rPr>
        <w:t xml:space="preserve">L. Milbourne </w:t>
      </w:r>
      <w:r w:rsidR="00785121" w:rsidRPr="003F5547">
        <w:rPr>
          <w:sz w:val="23"/>
          <w:szCs w:val="23"/>
        </w:rPr>
        <w:t>/</w:t>
      </w:r>
      <w:r w:rsidR="007C092C">
        <w:rPr>
          <w:sz w:val="23"/>
          <w:szCs w:val="23"/>
        </w:rPr>
        <w:t xml:space="preserve"> </w:t>
      </w:r>
      <w:r w:rsidR="008B7C33">
        <w:rPr>
          <w:sz w:val="23"/>
          <w:szCs w:val="23"/>
        </w:rPr>
        <w:t>K. Marriott</w:t>
      </w:r>
      <w:r w:rsidR="00A32B93" w:rsidRPr="003F5547">
        <w:rPr>
          <w:sz w:val="23"/>
          <w:szCs w:val="23"/>
        </w:rPr>
        <w:t>)</w:t>
      </w:r>
    </w:p>
    <w:p w14:paraId="5D4E8D3A" w14:textId="7F22E477" w:rsidR="007C092C" w:rsidRPr="007C092C" w:rsidRDefault="007C092C" w:rsidP="003F5547">
      <w:pPr>
        <w:spacing w:line="240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The </w:t>
      </w:r>
      <w:r w:rsidRPr="007C092C">
        <w:rPr>
          <w:sz w:val="23"/>
          <w:szCs w:val="23"/>
        </w:rPr>
        <w:t xml:space="preserve">minutes from April 2017 </w:t>
      </w:r>
      <w:proofErr w:type="gramStart"/>
      <w:r w:rsidRPr="007C092C">
        <w:rPr>
          <w:sz w:val="23"/>
          <w:szCs w:val="23"/>
        </w:rPr>
        <w:t>were approved</w:t>
      </w:r>
      <w:proofErr w:type="gramEnd"/>
      <w:r w:rsidRPr="007C092C">
        <w:rPr>
          <w:sz w:val="23"/>
          <w:szCs w:val="23"/>
        </w:rPr>
        <w:t xml:space="preserve"> as presenter</w:t>
      </w:r>
      <w:r w:rsidR="008B7C33">
        <w:rPr>
          <w:sz w:val="23"/>
          <w:szCs w:val="23"/>
        </w:rPr>
        <w:t>.</w:t>
      </w:r>
      <w:r w:rsidRPr="007C092C">
        <w:rPr>
          <w:sz w:val="23"/>
          <w:szCs w:val="23"/>
        </w:rPr>
        <w:t xml:space="preserve"> (M/S/U </w:t>
      </w:r>
      <w:r w:rsidR="008B7C33">
        <w:rPr>
          <w:sz w:val="23"/>
          <w:szCs w:val="23"/>
        </w:rPr>
        <w:t>–</w:t>
      </w:r>
      <w:r w:rsidRPr="007C092C">
        <w:rPr>
          <w:sz w:val="23"/>
          <w:szCs w:val="23"/>
        </w:rPr>
        <w:t xml:space="preserve"> </w:t>
      </w:r>
      <w:r w:rsidR="008B7C33">
        <w:rPr>
          <w:sz w:val="23"/>
          <w:szCs w:val="23"/>
        </w:rPr>
        <w:t xml:space="preserve">K. </w:t>
      </w:r>
      <w:proofErr w:type="spellStart"/>
      <w:r w:rsidR="008B7C33">
        <w:rPr>
          <w:sz w:val="23"/>
          <w:szCs w:val="23"/>
        </w:rPr>
        <w:t>Hyuck</w:t>
      </w:r>
      <w:proofErr w:type="spellEnd"/>
      <w:r w:rsidR="008B7C33">
        <w:rPr>
          <w:sz w:val="23"/>
          <w:szCs w:val="23"/>
        </w:rPr>
        <w:t xml:space="preserve"> </w:t>
      </w:r>
      <w:r w:rsidRPr="007C092C">
        <w:rPr>
          <w:sz w:val="23"/>
          <w:szCs w:val="23"/>
        </w:rPr>
        <w:t xml:space="preserve">/ </w:t>
      </w:r>
      <w:r w:rsidR="008B7C33">
        <w:rPr>
          <w:sz w:val="23"/>
          <w:szCs w:val="23"/>
        </w:rPr>
        <w:t>J. Meier</w:t>
      </w:r>
      <w:r w:rsidRPr="007C092C">
        <w:rPr>
          <w:sz w:val="23"/>
          <w:szCs w:val="23"/>
        </w:rPr>
        <w:t>)</w:t>
      </w:r>
    </w:p>
    <w:p w14:paraId="2CAAE40B" w14:textId="007EF6BD" w:rsidR="00856E64" w:rsidRPr="007C092C" w:rsidRDefault="00856E64" w:rsidP="00251053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3"/>
          <w:szCs w:val="23"/>
        </w:rPr>
      </w:pPr>
      <w:r w:rsidRPr="007C092C">
        <w:rPr>
          <w:b/>
          <w:sz w:val="23"/>
          <w:szCs w:val="23"/>
        </w:rPr>
        <w:t>Treasurer</w:t>
      </w:r>
      <w:r w:rsidR="00DA16E1" w:rsidRPr="007C092C">
        <w:rPr>
          <w:b/>
          <w:sz w:val="23"/>
          <w:szCs w:val="23"/>
        </w:rPr>
        <w:t>’s Report</w:t>
      </w:r>
      <w:r w:rsidRPr="007C092C">
        <w:rPr>
          <w:b/>
          <w:sz w:val="23"/>
          <w:szCs w:val="23"/>
        </w:rPr>
        <w:t xml:space="preserve"> </w:t>
      </w:r>
    </w:p>
    <w:p w14:paraId="4B2059FB" w14:textId="78A3A90E" w:rsidR="007C092C" w:rsidRPr="007C092C" w:rsidRDefault="007C092C" w:rsidP="007C092C">
      <w:pPr>
        <w:pStyle w:val="ListParagraph"/>
        <w:rPr>
          <w:sz w:val="23"/>
          <w:szCs w:val="23"/>
        </w:rPr>
      </w:pPr>
      <w:proofErr w:type="spellStart"/>
      <w:r w:rsidRPr="007C092C">
        <w:rPr>
          <w:sz w:val="23"/>
          <w:szCs w:val="23"/>
        </w:rPr>
        <w:t>Paypal</w:t>
      </w:r>
      <w:proofErr w:type="spellEnd"/>
      <w:r w:rsidRPr="007C092C">
        <w:rPr>
          <w:sz w:val="23"/>
          <w:szCs w:val="23"/>
        </w:rPr>
        <w:t xml:space="preserve">   </w:t>
      </w:r>
      <w:r w:rsidRPr="007C092C">
        <w:rPr>
          <w:sz w:val="23"/>
          <w:szCs w:val="23"/>
        </w:rPr>
        <w:tab/>
        <w:t>$4</w:t>
      </w:r>
      <w:r w:rsidR="008B7C33">
        <w:rPr>
          <w:sz w:val="23"/>
          <w:szCs w:val="23"/>
        </w:rPr>
        <w:t>,</w:t>
      </w:r>
      <w:r w:rsidRPr="007C092C">
        <w:rPr>
          <w:sz w:val="23"/>
          <w:szCs w:val="23"/>
        </w:rPr>
        <w:t>685.73</w:t>
      </w:r>
    </w:p>
    <w:p w14:paraId="10DFE7C5" w14:textId="344D6568" w:rsidR="007C092C" w:rsidRPr="007C092C" w:rsidRDefault="007C092C" w:rsidP="007C092C">
      <w:pPr>
        <w:pStyle w:val="ListParagraph"/>
        <w:rPr>
          <w:sz w:val="23"/>
          <w:szCs w:val="23"/>
        </w:rPr>
      </w:pPr>
      <w:r w:rsidRPr="007C092C">
        <w:rPr>
          <w:sz w:val="23"/>
          <w:szCs w:val="23"/>
        </w:rPr>
        <w:t>Wells Fargo</w:t>
      </w:r>
      <w:r w:rsidRPr="007C092C">
        <w:rPr>
          <w:sz w:val="23"/>
          <w:szCs w:val="23"/>
        </w:rPr>
        <w:tab/>
        <w:t>$40</w:t>
      </w:r>
      <w:r w:rsidR="008B7C33">
        <w:rPr>
          <w:sz w:val="23"/>
          <w:szCs w:val="23"/>
        </w:rPr>
        <w:t>,</w:t>
      </w:r>
      <w:r w:rsidRPr="007C092C">
        <w:rPr>
          <w:sz w:val="23"/>
          <w:szCs w:val="23"/>
        </w:rPr>
        <w:t>265.49</w:t>
      </w:r>
    </w:p>
    <w:p w14:paraId="63E03E27" w14:textId="62B35019" w:rsidR="007C092C" w:rsidRPr="008B7C33" w:rsidRDefault="007C092C" w:rsidP="007C092C">
      <w:pPr>
        <w:pStyle w:val="ListParagraph"/>
        <w:rPr>
          <w:sz w:val="23"/>
          <w:szCs w:val="23"/>
        </w:rPr>
      </w:pPr>
      <w:r w:rsidRPr="008B7C33">
        <w:rPr>
          <w:bCs/>
          <w:sz w:val="23"/>
          <w:szCs w:val="23"/>
        </w:rPr>
        <w:t>Total</w:t>
      </w:r>
      <w:r w:rsidRPr="008B7C33">
        <w:rPr>
          <w:bCs/>
          <w:sz w:val="23"/>
          <w:szCs w:val="23"/>
        </w:rPr>
        <w:tab/>
      </w:r>
      <w:r w:rsidRPr="008B7C33">
        <w:rPr>
          <w:bCs/>
          <w:sz w:val="23"/>
          <w:szCs w:val="23"/>
        </w:rPr>
        <w:tab/>
        <w:t>$44,951.22</w:t>
      </w:r>
    </w:p>
    <w:p w14:paraId="181B88C5" w14:textId="77777777" w:rsidR="00D644C2" w:rsidRDefault="00D644C2" w:rsidP="00D644C2">
      <w:pPr>
        <w:rPr>
          <w:sz w:val="23"/>
          <w:szCs w:val="23"/>
        </w:rPr>
      </w:pPr>
      <w:r>
        <w:rPr>
          <w:sz w:val="23"/>
          <w:szCs w:val="23"/>
        </w:rPr>
        <w:t>No outstanding debts. The treasurer is</w:t>
      </w:r>
      <w:r w:rsidR="007C092C" w:rsidRPr="00D644C2">
        <w:rPr>
          <w:sz w:val="23"/>
          <w:szCs w:val="23"/>
        </w:rPr>
        <w:t xml:space="preserve"> waiting on </w:t>
      </w:r>
      <w:r>
        <w:rPr>
          <w:sz w:val="23"/>
          <w:szCs w:val="23"/>
        </w:rPr>
        <w:t>income from the League (requested from A. Krueger,</w:t>
      </w:r>
      <w:r w:rsidRPr="00D644C2">
        <w:rPr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z w:val="23"/>
          <w:szCs w:val="23"/>
        </w:rPr>
        <w:t>otal net income was $35,677.65,</w:t>
      </w:r>
      <w:r>
        <w:rPr>
          <w:sz w:val="23"/>
          <w:szCs w:val="23"/>
        </w:rPr>
        <w:t>). The</w:t>
      </w:r>
      <w:r w:rsidR="007C092C" w:rsidRPr="00D644C2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7C092C" w:rsidRPr="00D644C2">
        <w:rPr>
          <w:sz w:val="23"/>
          <w:szCs w:val="23"/>
        </w:rPr>
        <w:t xml:space="preserve">15-16 tax forms </w:t>
      </w:r>
      <w:proofErr w:type="gramStart"/>
      <w:r>
        <w:rPr>
          <w:sz w:val="23"/>
          <w:szCs w:val="23"/>
        </w:rPr>
        <w:t xml:space="preserve">have been </w:t>
      </w:r>
      <w:r w:rsidR="007C092C" w:rsidRPr="00D644C2">
        <w:rPr>
          <w:sz w:val="23"/>
          <w:szCs w:val="23"/>
        </w:rPr>
        <w:t>filed</w:t>
      </w:r>
      <w:proofErr w:type="gramEnd"/>
      <w:r w:rsidR="007C092C" w:rsidRPr="00D644C2">
        <w:rPr>
          <w:sz w:val="23"/>
          <w:szCs w:val="23"/>
        </w:rPr>
        <w:t xml:space="preserve"> with</w:t>
      </w:r>
      <w:r>
        <w:rPr>
          <w:sz w:val="23"/>
          <w:szCs w:val="23"/>
        </w:rPr>
        <w:t xml:space="preserve"> the s</w:t>
      </w:r>
      <w:r w:rsidR="007C092C" w:rsidRPr="00D644C2">
        <w:rPr>
          <w:sz w:val="23"/>
          <w:szCs w:val="23"/>
        </w:rPr>
        <w:t>tate and federal government.</w:t>
      </w:r>
    </w:p>
    <w:p w14:paraId="4FC1B506" w14:textId="01E41F81" w:rsidR="00D77DBD" w:rsidRPr="00D77DBD" w:rsidRDefault="00D644C2" w:rsidP="00D644C2">
      <w:pPr>
        <w:rPr>
          <w:sz w:val="23"/>
          <w:szCs w:val="23"/>
        </w:rPr>
      </w:pPr>
      <w:r>
        <w:rPr>
          <w:sz w:val="23"/>
          <w:szCs w:val="23"/>
        </w:rPr>
        <w:lastRenderedPageBreak/>
        <w:t>Th</w:t>
      </w:r>
      <w:r w:rsidR="00F01163" w:rsidRPr="00D644C2">
        <w:rPr>
          <w:sz w:val="23"/>
          <w:szCs w:val="23"/>
        </w:rPr>
        <w:t xml:space="preserve">e </w:t>
      </w:r>
      <w:r w:rsidR="007C092C" w:rsidRPr="00D644C2">
        <w:rPr>
          <w:sz w:val="23"/>
          <w:szCs w:val="23"/>
        </w:rPr>
        <w:t>May</w:t>
      </w:r>
      <w:r>
        <w:rPr>
          <w:sz w:val="23"/>
          <w:szCs w:val="23"/>
        </w:rPr>
        <w:t xml:space="preserve"> 2017 Treasurer’s Report </w:t>
      </w:r>
      <w:proofErr w:type="gramStart"/>
      <w:r>
        <w:rPr>
          <w:sz w:val="23"/>
          <w:szCs w:val="23"/>
        </w:rPr>
        <w:t>was approved</w:t>
      </w:r>
      <w:proofErr w:type="gramEnd"/>
      <w:r>
        <w:rPr>
          <w:sz w:val="23"/>
          <w:szCs w:val="23"/>
        </w:rPr>
        <w:t>.</w:t>
      </w:r>
    </w:p>
    <w:p w14:paraId="13DC140F" w14:textId="14DCD592" w:rsidR="00BC690C" w:rsidRPr="003D79D3" w:rsidRDefault="006E264A" w:rsidP="003D79D3">
      <w:pPr>
        <w:spacing w:line="240" w:lineRule="auto"/>
        <w:contextualSpacing/>
        <w:jc w:val="center"/>
        <w:rPr>
          <w:b/>
          <w:sz w:val="23"/>
          <w:szCs w:val="23"/>
        </w:rPr>
      </w:pPr>
      <w:r w:rsidRPr="00251053">
        <w:rPr>
          <w:b/>
          <w:sz w:val="23"/>
          <w:szCs w:val="23"/>
        </w:rPr>
        <w:t>ACTION ITEMS</w:t>
      </w:r>
    </w:p>
    <w:p w14:paraId="464F6BE3" w14:textId="374787AF" w:rsidR="00BB43E6" w:rsidRPr="00251053" w:rsidRDefault="00546F18" w:rsidP="002510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40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Website Update</w:t>
      </w:r>
      <w:r w:rsidR="00BB43E6" w:rsidRPr="00251053">
        <w:rPr>
          <w:rFonts w:cstheme="minorHAnsi"/>
          <w:b/>
          <w:sz w:val="23"/>
          <w:szCs w:val="23"/>
        </w:rPr>
        <w:tab/>
      </w:r>
      <w:r w:rsidR="00BB43E6" w:rsidRPr="00251053">
        <w:rPr>
          <w:rFonts w:cstheme="minorHAnsi"/>
          <w:b/>
          <w:sz w:val="23"/>
          <w:szCs w:val="23"/>
        </w:rPr>
        <w:tab/>
      </w:r>
      <w:r w:rsidR="00BB43E6" w:rsidRPr="00251053">
        <w:rPr>
          <w:rFonts w:cstheme="minorHAnsi"/>
          <w:b/>
          <w:sz w:val="23"/>
          <w:szCs w:val="23"/>
        </w:rPr>
        <w:tab/>
      </w:r>
      <w:r w:rsidR="00BB43E6" w:rsidRPr="00251053">
        <w:rPr>
          <w:rFonts w:cstheme="minorHAnsi"/>
          <w:b/>
          <w:sz w:val="23"/>
          <w:szCs w:val="23"/>
        </w:rPr>
        <w:tab/>
      </w:r>
    </w:p>
    <w:p w14:paraId="08209FAE" w14:textId="685F4806" w:rsidR="00726DAE" w:rsidRDefault="00D644C2" w:rsidP="00251053">
      <w:pPr>
        <w:spacing w:line="24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A. Krueger reported that the</w:t>
      </w:r>
      <w:r w:rsidR="00726DA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CCPRO </w:t>
      </w:r>
      <w:r w:rsidR="00726DAE">
        <w:rPr>
          <w:sz w:val="23"/>
          <w:szCs w:val="23"/>
        </w:rPr>
        <w:t>website</w:t>
      </w:r>
      <w:r>
        <w:rPr>
          <w:sz w:val="23"/>
          <w:szCs w:val="23"/>
        </w:rPr>
        <w:t xml:space="preserve"> is</w:t>
      </w:r>
      <w:r w:rsidR="00726DAE">
        <w:rPr>
          <w:sz w:val="23"/>
          <w:szCs w:val="23"/>
        </w:rPr>
        <w:t xml:space="preserve"> </w:t>
      </w:r>
      <w:r>
        <w:rPr>
          <w:sz w:val="23"/>
          <w:szCs w:val="23"/>
        </w:rPr>
        <w:t>nearly back online</w:t>
      </w:r>
      <w:r w:rsidR="00F417BB">
        <w:rPr>
          <w:sz w:val="23"/>
          <w:szCs w:val="23"/>
        </w:rPr>
        <w:t xml:space="preserve"> and CCPRO now owns the rights to the website.</w:t>
      </w:r>
      <w:r w:rsidR="00726DAE">
        <w:rPr>
          <w:sz w:val="23"/>
          <w:szCs w:val="23"/>
        </w:rPr>
        <w:t xml:space="preserve"> </w:t>
      </w:r>
      <w:r>
        <w:rPr>
          <w:sz w:val="23"/>
          <w:szCs w:val="23"/>
        </w:rPr>
        <w:t>Interact has offered to build</w:t>
      </w:r>
      <w:r w:rsidR="00726DAE">
        <w:rPr>
          <w:sz w:val="23"/>
          <w:szCs w:val="23"/>
        </w:rPr>
        <w:t xml:space="preserve"> a new website, but </w:t>
      </w:r>
      <w:proofErr w:type="gramStart"/>
      <w:r w:rsidR="00726DAE">
        <w:rPr>
          <w:sz w:val="23"/>
          <w:szCs w:val="23"/>
        </w:rPr>
        <w:t>wouldn’t</w:t>
      </w:r>
      <w:proofErr w:type="gramEnd"/>
      <w:r w:rsidR="00726DAE">
        <w:rPr>
          <w:sz w:val="23"/>
          <w:szCs w:val="23"/>
        </w:rPr>
        <w:t xml:space="preserve"> be able to start for a month. </w:t>
      </w:r>
      <w:r w:rsidR="00F417BB">
        <w:rPr>
          <w:sz w:val="23"/>
          <w:szCs w:val="23"/>
        </w:rPr>
        <w:t>A. Krueger recommended that the group stick with the current site since it should be back online soon. K. Marriott</w:t>
      </w:r>
      <w:r w:rsidR="00726DAE">
        <w:rPr>
          <w:sz w:val="23"/>
          <w:szCs w:val="23"/>
        </w:rPr>
        <w:t xml:space="preserve"> suggested that if</w:t>
      </w:r>
      <w:r w:rsidR="00F417BB">
        <w:rPr>
          <w:sz w:val="23"/>
          <w:szCs w:val="23"/>
        </w:rPr>
        <w:t xml:space="preserve"> the</w:t>
      </w:r>
      <w:r w:rsidR="00726DAE">
        <w:rPr>
          <w:sz w:val="23"/>
          <w:szCs w:val="23"/>
        </w:rPr>
        <w:t xml:space="preserve"> site is not up by</w:t>
      </w:r>
      <w:r w:rsidR="00F417BB">
        <w:rPr>
          <w:sz w:val="23"/>
          <w:szCs w:val="23"/>
        </w:rPr>
        <w:t xml:space="preserve"> the</w:t>
      </w:r>
      <w:r w:rsidR="00726DAE">
        <w:rPr>
          <w:sz w:val="23"/>
          <w:szCs w:val="23"/>
        </w:rPr>
        <w:t xml:space="preserve"> ne</w:t>
      </w:r>
      <w:r w:rsidR="00F417BB">
        <w:rPr>
          <w:sz w:val="23"/>
          <w:szCs w:val="23"/>
        </w:rPr>
        <w:t>xt meeting then CCPRO should work with</w:t>
      </w:r>
      <w:r w:rsidR="00726DAE">
        <w:rPr>
          <w:sz w:val="23"/>
          <w:szCs w:val="23"/>
        </w:rPr>
        <w:t xml:space="preserve"> Interact</w:t>
      </w:r>
      <w:r w:rsidR="00F417BB">
        <w:rPr>
          <w:sz w:val="23"/>
          <w:szCs w:val="23"/>
        </w:rPr>
        <w:t xml:space="preserve"> on building a new site</w:t>
      </w:r>
      <w:r w:rsidR="00726DAE">
        <w:rPr>
          <w:sz w:val="23"/>
          <w:szCs w:val="23"/>
        </w:rPr>
        <w:t xml:space="preserve">. </w:t>
      </w:r>
    </w:p>
    <w:p w14:paraId="346A74E1" w14:textId="77777777" w:rsidR="00546F18" w:rsidRPr="00251053" w:rsidRDefault="00546F18" w:rsidP="00251053">
      <w:pPr>
        <w:spacing w:line="240" w:lineRule="auto"/>
        <w:contextualSpacing/>
        <w:jc w:val="both"/>
        <w:rPr>
          <w:sz w:val="23"/>
          <w:szCs w:val="23"/>
        </w:rPr>
      </w:pPr>
    </w:p>
    <w:p w14:paraId="1CE5BA12" w14:textId="6A7A9523" w:rsidR="00BB43E6" w:rsidRPr="00251053" w:rsidRDefault="00BB408B" w:rsidP="002510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Review </w:t>
      </w:r>
      <w:r w:rsidR="00546F18">
        <w:rPr>
          <w:rFonts w:cstheme="minorHAnsi"/>
          <w:b/>
          <w:sz w:val="23"/>
          <w:szCs w:val="23"/>
        </w:rPr>
        <w:t>Membership Rates</w:t>
      </w:r>
      <w:r w:rsidR="00BB43E6" w:rsidRPr="00251053">
        <w:rPr>
          <w:rFonts w:cstheme="minorHAnsi"/>
          <w:b/>
          <w:sz w:val="23"/>
          <w:szCs w:val="23"/>
        </w:rPr>
        <w:tab/>
      </w:r>
      <w:r w:rsidR="00BB43E6" w:rsidRPr="00251053">
        <w:rPr>
          <w:rFonts w:cstheme="minorHAnsi"/>
          <w:b/>
          <w:sz w:val="23"/>
          <w:szCs w:val="23"/>
        </w:rPr>
        <w:tab/>
      </w:r>
      <w:r w:rsidR="00BB43E6" w:rsidRPr="00251053">
        <w:rPr>
          <w:rFonts w:cstheme="minorHAnsi"/>
          <w:b/>
          <w:sz w:val="23"/>
          <w:szCs w:val="23"/>
        </w:rPr>
        <w:tab/>
      </w:r>
      <w:r w:rsidR="00BB43E6" w:rsidRPr="00251053">
        <w:rPr>
          <w:rFonts w:cstheme="minorHAnsi"/>
          <w:b/>
          <w:sz w:val="23"/>
          <w:szCs w:val="23"/>
        </w:rPr>
        <w:tab/>
      </w:r>
    </w:p>
    <w:p w14:paraId="534BB6F7" w14:textId="5F58AD60" w:rsidR="00546F18" w:rsidRDefault="001D097C" w:rsidP="00251053">
      <w:pPr>
        <w:spacing w:line="24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The group reviewed and discussed a document containing</w:t>
      </w:r>
      <w:r w:rsidR="00502BE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the proposed </w:t>
      </w:r>
      <w:r w:rsidR="00502BEE">
        <w:rPr>
          <w:sz w:val="23"/>
          <w:szCs w:val="23"/>
        </w:rPr>
        <w:t>CCPRO</w:t>
      </w:r>
      <w:r>
        <w:rPr>
          <w:sz w:val="23"/>
          <w:szCs w:val="23"/>
        </w:rPr>
        <w:t xml:space="preserve"> 2017-18</w:t>
      </w:r>
      <w:r w:rsidR="00502BEE">
        <w:rPr>
          <w:sz w:val="23"/>
          <w:szCs w:val="23"/>
        </w:rPr>
        <w:t xml:space="preserve"> membership fees. </w:t>
      </w:r>
      <w:r>
        <w:rPr>
          <w:sz w:val="23"/>
          <w:szCs w:val="23"/>
        </w:rPr>
        <w:t xml:space="preserve">There were questions about the tier structures, particularly about tiers 1 and 2 and </w:t>
      </w:r>
      <w:proofErr w:type="gramStart"/>
      <w:r>
        <w:rPr>
          <w:sz w:val="23"/>
          <w:szCs w:val="23"/>
        </w:rPr>
        <w:t>who</w:t>
      </w:r>
      <w:proofErr w:type="gramEnd"/>
      <w:r>
        <w:rPr>
          <w:sz w:val="23"/>
          <w:szCs w:val="23"/>
        </w:rPr>
        <w:t xml:space="preserve"> they represent. A. Krueger noted that L. Gropen </w:t>
      </w:r>
      <w:proofErr w:type="gramStart"/>
      <w:r>
        <w:rPr>
          <w:sz w:val="23"/>
          <w:szCs w:val="23"/>
        </w:rPr>
        <w:t>may</w:t>
      </w:r>
      <w:proofErr w:type="gramEnd"/>
      <w:r>
        <w:rPr>
          <w:sz w:val="23"/>
          <w:szCs w:val="23"/>
        </w:rPr>
        <w:t xml:space="preserve"> be able to explain the tier intentions. It </w:t>
      </w:r>
      <w:proofErr w:type="gramStart"/>
      <w:r>
        <w:rPr>
          <w:sz w:val="23"/>
          <w:szCs w:val="23"/>
        </w:rPr>
        <w:t>was also proposed</w:t>
      </w:r>
      <w:proofErr w:type="gramEnd"/>
      <w:r>
        <w:rPr>
          <w:sz w:val="23"/>
          <w:szCs w:val="23"/>
        </w:rPr>
        <w:t xml:space="preserve"> that a Partnership category be added in order to allow groups like the Chancellor’s Office – which is not a college nor district – still be a member of CCPRO. </w:t>
      </w:r>
    </w:p>
    <w:p w14:paraId="226DFFAA" w14:textId="77777777" w:rsidR="001D097C" w:rsidRDefault="001D097C" w:rsidP="00251053">
      <w:pPr>
        <w:spacing w:line="240" w:lineRule="auto"/>
        <w:contextualSpacing/>
        <w:jc w:val="both"/>
        <w:rPr>
          <w:sz w:val="23"/>
          <w:szCs w:val="23"/>
        </w:rPr>
      </w:pPr>
    </w:p>
    <w:p w14:paraId="30DB5087" w14:textId="194790A4" w:rsidR="00502BEE" w:rsidRDefault="001D097C" w:rsidP="00251053">
      <w:pPr>
        <w:spacing w:line="24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motion </w:t>
      </w:r>
      <w:proofErr w:type="gramStart"/>
      <w:r>
        <w:rPr>
          <w:sz w:val="23"/>
          <w:szCs w:val="23"/>
        </w:rPr>
        <w:t>was made</w:t>
      </w:r>
      <w:proofErr w:type="gramEnd"/>
      <w:r>
        <w:rPr>
          <w:sz w:val="23"/>
          <w:szCs w:val="23"/>
        </w:rPr>
        <w:t xml:space="preserve"> to approve the CCPRO</w:t>
      </w:r>
      <w:r w:rsidR="00502BEE">
        <w:rPr>
          <w:sz w:val="23"/>
          <w:szCs w:val="23"/>
        </w:rPr>
        <w:t xml:space="preserve"> fees of 2017-18 with </w:t>
      </w:r>
      <w:r>
        <w:rPr>
          <w:sz w:val="23"/>
          <w:szCs w:val="23"/>
        </w:rPr>
        <w:t xml:space="preserve">the </w:t>
      </w:r>
      <w:r w:rsidR="00502BEE">
        <w:rPr>
          <w:sz w:val="23"/>
          <w:szCs w:val="23"/>
        </w:rPr>
        <w:t>exception of resolv</w:t>
      </w:r>
      <w:r w:rsidR="002545F4">
        <w:rPr>
          <w:sz w:val="23"/>
          <w:szCs w:val="23"/>
        </w:rPr>
        <w:t xml:space="preserve">ing </w:t>
      </w:r>
      <w:r>
        <w:rPr>
          <w:sz w:val="23"/>
          <w:szCs w:val="23"/>
        </w:rPr>
        <w:t xml:space="preserve">the tier </w:t>
      </w:r>
      <w:r w:rsidR="002545F4">
        <w:rPr>
          <w:sz w:val="23"/>
          <w:szCs w:val="23"/>
        </w:rPr>
        <w:t>question</w:t>
      </w:r>
      <w:r>
        <w:rPr>
          <w:sz w:val="23"/>
          <w:szCs w:val="23"/>
        </w:rPr>
        <w:t xml:space="preserve">s </w:t>
      </w:r>
      <w:r w:rsidR="002545F4">
        <w:rPr>
          <w:sz w:val="23"/>
          <w:szCs w:val="23"/>
        </w:rPr>
        <w:t xml:space="preserve">and adding a partnership </w:t>
      </w:r>
      <w:r>
        <w:rPr>
          <w:sz w:val="23"/>
          <w:szCs w:val="23"/>
        </w:rPr>
        <w:t>category</w:t>
      </w:r>
      <w:r w:rsidR="002545F4">
        <w:rPr>
          <w:sz w:val="23"/>
          <w:szCs w:val="23"/>
        </w:rPr>
        <w:t>.</w:t>
      </w:r>
      <w:r w:rsidR="00502BEE">
        <w:rPr>
          <w:sz w:val="23"/>
          <w:szCs w:val="23"/>
        </w:rPr>
        <w:t xml:space="preserve"> (M</w:t>
      </w:r>
      <w:r>
        <w:rPr>
          <w:sz w:val="23"/>
          <w:szCs w:val="23"/>
        </w:rPr>
        <w:t>/</w:t>
      </w:r>
      <w:r w:rsidR="00502BEE">
        <w:rPr>
          <w:sz w:val="23"/>
          <w:szCs w:val="23"/>
        </w:rPr>
        <w:t>S</w:t>
      </w:r>
      <w:r>
        <w:rPr>
          <w:sz w:val="23"/>
          <w:szCs w:val="23"/>
        </w:rPr>
        <w:t>/</w:t>
      </w:r>
      <w:r w:rsidR="00502BEE">
        <w:rPr>
          <w:sz w:val="23"/>
          <w:szCs w:val="23"/>
        </w:rPr>
        <w:t xml:space="preserve">U – K. </w:t>
      </w:r>
      <w:proofErr w:type="spellStart"/>
      <w:r w:rsidR="00502BEE">
        <w:rPr>
          <w:sz w:val="23"/>
          <w:szCs w:val="23"/>
        </w:rPr>
        <w:t>Hyuck</w:t>
      </w:r>
      <w:proofErr w:type="spellEnd"/>
      <w:r w:rsidR="00502BEE">
        <w:rPr>
          <w:sz w:val="23"/>
          <w:szCs w:val="23"/>
        </w:rPr>
        <w:t xml:space="preserve"> / J. Hayman) </w:t>
      </w:r>
    </w:p>
    <w:p w14:paraId="7BDFC22A" w14:textId="5228AE88" w:rsidR="002545F4" w:rsidRDefault="002545F4" w:rsidP="00251053">
      <w:pPr>
        <w:spacing w:line="240" w:lineRule="auto"/>
        <w:contextualSpacing/>
        <w:jc w:val="both"/>
        <w:rPr>
          <w:sz w:val="23"/>
          <w:szCs w:val="23"/>
        </w:rPr>
      </w:pPr>
    </w:p>
    <w:p w14:paraId="7DBC792F" w14:textId="527CDA01" w:rsidR="002545F4" w:rsidRDefault="002545F4" w:rsidP="00251053">
      <w:pPr>
        <w:spacing w:line="240" w:lineRule="auto"/>
        <w:contextualSpacing/>
        <w:jc w:val="both"/>
        <w:rPr>
          <w:sz w:val="23"/>
          <w:szCs w:val="23"/>
        </w:rPr>
      </w:pPr>
      <w:r w:rsidRPr="001D097C">
        <w:rPr>
          <w:sz w:val="23"/>
          <w:szCs w:val="23"/>
          <w:highlight w:val="yellow"/>
        </w:rPr>
        <w:t>Insert the partnership category verbiage from Anne.</w:t>
      </w:r>
    </w:p>
    <w:p w14:paraId="58580959" w14:textId="77777777" w:rsidR="00502BEE" w:rsidRPr="00251053" w:rsidRDefault="00502BEE" w:rsidP="00251053">
      <w:pPr>
        <w:spacing w:line="240" w:lineRule="auto"/>
        <w:contextualSpacing/>
        <w:jc w:val="both"/>
        <w:rPr>
          <w:sz w:val="23"/>
          <w:szCs w:val="23"/>
        </w:rPr>
      </w:pPr>
    </w:p>
    <w:p w14:paraId="6477DC9B" w14:textId="22FC666E" w:rsidR="00BB43E6" w:rsidRPr="00251053" w:rsidRDefault="00546F18" w:rsidP="002510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Representation on IEPI Advisory Committee </w:t>
      </w:r>
      <w:r w:rsidR="00BB43E6" w:rsidRPr="00251053">
        <w:rPr>
          <w:rFonts w:cstheme="minorHAnsi"/>
          <w:b/>
          <w:sz w:val="23"/>
          <w:szCs w:val="23"/>
        </w:rPr>
        <w:tab/>
      </w:r>
      <w:r w:rsidR="00BB43E6" w:rsidRPr="00251053">
        <w:rPr>
          <w:rFonts w:cstheme="minorHAnsi"/>
          <w:b/>
          <w:sz w:val="23"/>
          <w:szCs w:val="23"/>
        </w:rPr>
        <w:tab/>
      </w:r>
      <w:r w:rsidR="00BB43E6" w:rsidRPr="00251053">
        <w:rPr>
          <w:rFonts w:cstheme="minorHAnsi"/>
          <w:b/>
          <w:sz w:val="23"/>
          <w:szCs w:val="23"/>
        </w:rPr>
        <w:tab/>
      </w:r>
      <w:r w:rsidR="00BB43E6" w:rsidRPr="00251053">
        <w:rPr>
          <w:rFonts w:cstheme="minorHAnsi"/>
          <w:b/>
          <w:sz w:val="23"/>
          <w:szCs w:val="23"/>
        </w:rPr>
        <w:tab/>
      </w:r>
    </w:p>
    <w:p w14:paraId="30D3C2AA" w14:textId="78BB7001" w:rsidR="0036657A" w:rsidRDefault="001D097C" w:rsidP="0036657A">
      <w:pPr>
        <w:widowControl w:val="0"/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Currently, T. Leong serves</w:t>
      </w:r>
      <w:r w:rsidR="008B32F4">
        <w:rPr>
          <w:rFonts w:cstheme="minorHAnsi"/>
          <w:sz w:val="23"/>
          <w:szCs w:val="23"/>
        </w:rPr>
        <w:t xml:space="preserve"> on the </w:t>
      </w:r>
      <w:r>
        <w:rPr>
          <w:rFonts w:cstheme="minorHAnsi"/>
          <w:sz w:val="23"/>
          <w:szCs w:val="23"/>
        </w:rPr>
        <w:t xml:space="preserve">IEPI advisory committee as </w:t>
      </w:r>
      <w:r w:rsidR="008B32F4">
        <w:rPr>
          <w:rFonts w:cstheme="minorHAnsi"/>
          <w:sz w:val="23"/>
          <w:szCs w:val="23"/>
        </w:rPr>
        <w:t>the CCPRO rep</w:t>
      </w:r>
      <w:r>
        <w:rPr>
          <w:rFonts w:cstheme="minorHAnsi"/>
          <w:sz w:val="23"/>
          <w:szCs w:val="23"/>
        </w:rPr>
        <w:t xml:space="preserve">resentative. </w:t>
      </w:r>
      <w:r w:rsidR="0036657A">
        <w:rPr>
          <w:rFonts w:cstheme="minorHAnsi"/>
          <w:sz w:val="23"/>
          <w:szCs w:val="23"/>
        </w:rPr>
        <w:t xml:space="preserve">He requested a second CCPRO rep join the advisory committee; J. Heyman volunteered. A motion was made and approved for T. Leong to continue serving on the IEPI Advisory Committee and for J. Hayman </w:t>
      </w:r>
      <w:proofErr w:type="gramStart"/>
      <w:r w:rsidR="0036657A">
        <w:rPr>
          <w:rFonts w:cstheme="minorHAnsi"/>
          <w:sz w:val="23"/>
          <w:szCs w:val="23"/>
        </w:rPr>
        <w:t>to also serve</w:t>
      </w:r>
      <w:proofErr w:type="gramEnd"/>
      <w:r w:rsidR="0036657A">
        <w:rPr>
          <w:rFonts w:cstheme="minorHAnsi"/>
          <w:sz w:val="23"/>
          <w:szCs w:val="23"/>
        </w:rPr>
        <w:t>. (M/S/U -</w:t>
      </w:r>
    </w:p>
    <w:p w14:paraId="0EF8A71A" w14:textId="533F4BF8" w:rsidR="008B32F4" w:rsidRDefault="008B32F4" w:rsidP="00251053">
      <w:pPr>
        <w:widowControl w:val="0"/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P. Griggs / J. Meier)</w:t>
      </w:r>
    </w:p>
    <w:p w14:paraId="14A9C95A" w14:textId="509E4FFF" w:rsidR="008B32F4" w:rsidRDefault="008B32F4" w:rsidP="00251053">
      <w:pPr>
        <w:widowControl w:val="0"/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sz w:val="23"/>
          <w:szCs w:val="23"/>
        </w:rPr>
      </w:pPr>
    </w:p>
    <w:p w14:paraId="646FBC5B" w14:textId="7B1BE7E0" w:rsidR="008B32F4" w:rsidRDefault="0036657A" w:rsidP="00251053">
      <w:pPr>
        <w:widowControl w:val="0"/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As CCPRO President, A. </w:t>
      </w:r>
      <w:r w:rsidR="004361D6">
        <w:rPr>
          <w:rFonts w:cstheme="minorHAnsi"/>
          <w:sz w:val="23"/>
          <w:szCs w:val="23"/>
        </w:rPr>
        <w:t>Krueger</w:t>
      </w:r>
      <w:r>
        <w:rPr>
          <w:rFonts w:cstheme="minorHAnsi"/>
          <w:sz w:val="23"/>
          <w:szCs w:val="23"/>
        </w:rPr>
        <w:t xml:space="preserve"> will</w:t>
      </w:r>
      <w:r w:rsidR="008B32F4">
        <w:rPr>
          <w:rFonts w:cstheme="minorHAnsi"/>
          <w:sz w:val="23"/>
          <w:szCs w:val="23"/>
        </w:rPr>
        <w:t xml:space="preserve"> send an email to </w:t>
      </w:r>
      <w:r>
        <w:rPr>
          <w:rFonts w:cstheme="minorHAnsi"/>
          <w:sz w:val="23"/>
          <w:szCs w:val="23"/>
        </w:rPr>
        <w:t>the L</w:t>
      </w:r>
      <w:r w:rsidR="004361D6">
        <w:rPr>
          <w:rFonts w:cstheme="minorHAnsi"/>
          <w:sz w:val="23"/>
          <w:szCs w:val="23"/>
        </w:rPr>
        <w:t>eague confirming these appointments.</w:t>
      </w:r>
    </w:p>
    <w:p w14:paraId="23250C66" w14:textId="789B85B7" w:rsidR="009977A6" w:rsidRPr="00251053" w:rsidRDefault="009977A6" w:rsidP="00251053">
      <w:pPr>
        <w:spacing w:line="240" w:lineRule="auto"/>
        <w:contextualSpacing/>
        <w:jc w:val="both"/>
        <w:rPr>
          <w:sz w:val="23"/>
          <w:szCs w:val="23"/>
        </w:rPr>
      </w:pPr>
    </w:p>
    <w:p w14:paraId="6282CB72" w14:textId="300F9BCE" w:rsidR="00BB43E6" w:rsidRPr="00C60132" w:rsidRDefault="00A849D3" w:rsidP="00C60132">
      <w:pPr>
        <w:spacing w:line="240" w:lineRule="auto"/>
        <w:contextualSpacing/>
        <w:jc w:val="center"/>
        <w:rPr>
          <w:b/>
          <w:sz w:val="23"/>
          <w:szCs w:val="23"/>
        </w:rPr>
      </w:pPr>
      <w:r w:rsidRPr="00251053">
        <w:rPr>
          <w:b/>
          <w:sz w:val="23"/>
          <w:szCs w:val="23"/>
        </w:rPr>
        <w:t>DISCUSSION ITEMS</w:t>
      </w:r>
      <w:r w:rsidR="00BB43E6" w:rsidRPr="00C60132">
        <w:rPr>
          <w:b/>
          <w:sz w:val="23"/>
          <w:szCs w:val="23"/>
        </w:rPr>
        <w:tab/>
      </w:r>
    </w:p>
    <w:p w14:paraId="6E749594" w14:textId="77777777" w:rsidR="00546F18" w:rsidRPr="00251053" w:rsidRDefault="00546F18" w:rsidP="00546F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</w:p>
    <w:p w14:paraId="099B339F" w14:textId="316860E1" w:rsidR="00546F18" w:rsidRDefault="00546F18" w:rsidP="00546F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2018 Conference Update &amp; Hotel Selection</w:t>
      </w:r>
    </w:p>
    <w:p w14:paraId="0C595303" w14:textId="4956F4F2" w:rsidR="00546F18" w:rsidRDefault="002D7D1C" w:rsidP="0054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P. Griggs reported that he</w:t>
      </w:r>
      <w:r w:rsidR="002545F4">
        <w:rPr>
          <w:rFonts w:cstheme="minorHAnsi"/>
          <w:sz w:val="23"/>
          <w:szCs w:val="23"/>
        </w:rPr>
        <w:t xml:space="preserve"> contacted</w:t>
      </w:r>
      <w:r>
        <w:rPr>
          <w:rFonts w:cstheme="minorHAnsi"/>
          <w:sz w:val="23"/>
          <w:szCs w:val="23"/>
        </w:rPr>
        <w:t xml:space="preserve"> the</w:t>
      </w:r>
      <w:r w:rsidR="002545F4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Sacramento</w:t>
      </w:r>
      <w:r w:rsidR="002545F4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Visitor’s Bureau and sent a digital RFP containing the specifications of what CCPRO</w:t>
      </w:r>
      <w:r w:rsidR="002545F4">
        <w:rPr>
          <w:rFonts w:cstheme="minorHAnsi"/>
          <w:sz w:val="23"/>
          <w:szCs w:val="23"/>
        </w:rPr>
        <w:t xml:space="preserve"> need</w:t>
      </w:r>
      <w:r>
        <w:rPr>
          <w:rFonts w:cstheme="minorHAnsi"/>
          <w:sz w:val="23"/>
          <w:szCs w:val="23"/>
        </w:rPr>
        <w:t>s for the 2018 conference</w:t>
      </w:r>
      <w:r w:rsidR="002545F4">
        <w:rPr>
          <w:rFonts w:cstheme="minorHAnsi"/>
          <w:sz w:val="23"/>
          <w:szCs w:val="23"/>
        </w:rPr>
        <w:t xml:space="preserve">. </w:t>
      </w:r>
      <w:r>
        <w:rPr>
          <w:rFonts w:cstheme="minorHAnsi"/>
          <w:sz w:val="23"/>
          <w:szCs w:val="23"/>
        </w:rPr>
        <w:t xml:space="preserve">So far, he has gotten responses from the Hilton and the </w:t>
      </w:r>
      <w:proofErr w:type="spellStart"/>
      <w:r>
        <w:rPr>
          <w:rFonts w:cstheme="minorHAnsi"/>
          <w:sz w:val="23"/>
          <w:szCs w:val="23"/>
        </w:rPr>
        <w:t>Kimton</w:t>
      </w:r>
      <w:proofErr w:type="spellEnd"/>
      <w:r>
        <w:rPr>
          <w:rFonts w:cstheme="minorHAnsi"/>
          <w:sz w:val="23"/>
          <w:szCs w:val="23"/>
        </w:rPr>
        <w:t xml:space="preserve"> and is expecting bids from other area hotels</w:t>
      </w:r>
      <w:r w:rsidR="002545F4">
        <w:rPr>
          <w:rFonts w:cstheme="minorHAnsi"/>
          <w:sz w:val="23"/>
          <w:szCs w:val="23"/>
        </w:rPr>
        <w:t xml:space="preserve">. </w:t>
      </w:r>
      <w:r>
        <w:rPr>
          <w:rFonts w:cstheme="minorHAnsi"/>
          <w:sz w:val="23"/>
          <w:szCs w:val="23"/>
        </w:rPr>
        <w:t>T. Leong agreed to join P. Griggs on a visit to the hotels. Following the visits, P. Griggs w</w:t>
      </w:r>
      <w:r w:rsidR="002545F4">
        <w:rPr>
          <w:rFonts w:cstheme="minorHAnsi"/>
          <w:sz w:val="23"/>
          <w:szCs w:val="23"/>
        </w:rPr>
        <w:t xml:space="preserve">ill compile </w:t>
      </w:r>
      <w:r>
        <w:rPr>
          <w:rFonts w:cstheme="minorHAnsi"/>
          <w:sz w:val="23"/>
          <w:szCs w:val="23"/>
        </w:rPr>
        <w:t xml:space="preserve">the top three and bring to the Board for its consideration. </w:t>
      </w:r>
    </w:p>
    <w:p w14:paraId="4CDCCC8B" w14:textId="4D9FDDBE" w:rsidR="008B32F4" w:rsidRDefault="008B32F4" w:rsidP="0054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90A956C" w14:textId="1579E98D" w:rsidR="008B32F4" w:rsidRDefault="002D7D1C" w:rsidP="0054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lastRenderedPageBreak/>
        <w:t xml:space="preserve">T. Leong noted that, in his opinion, </w:t>
      </w:r>
      <w:r w:rsidR="008B32F4">
        <w:rPr>
          <w:rFonts w:cstheme="minorHAnsi"/>
          <w:sz w:val="23"/>
          <w:szCs w:val="23"/>
        </w:rPr>
        <w:t>having the League run the conference registr</w:t>
      </w:r>
      <w:r>
        <w:rPr>
          <w:rFonts w:cstheme="minorHAnsi"/>
          <w:sz w:val="23"/>
          <w:szCs w:val="23"/>
        </w:rPr>
        <w:t xml:space="preserve">ation was well worth the money. He recommended that the Board </w:t>
      </w:r>
      <w:r w:rsidR="008B32F4">
        <w:rPr>
          <w:rFonts w:cstheme="minorHAnsi"/>
          <w:sz w:val="23"/>
          <w:szCs w:val="23"/>
        </w:rPr>
        <w:t xml:space="preserve">consider having </w:t>
      </w:r>
      <w:r>
        <w:rPr>
          <w:rFonts w:cstheme="minorHAnsi"/>
          <w:sz w:val="23"/>
          <w:szCs w:val="23"/>
        </w:rPr>
        <w:t>the League</w:t>
      </w:r>
      <w:r w:rsidR="008B32F4">
        <w:rPr>
          <w:rFonts w:cstheme="minorHAnsi"/>
          <w:sz w:val="23"/>
          <w:szCs w:val="23"/>
        </w:rPr>
        <w:t xml:space="preserve"> do</w:t>
      </w:r>
      <w:r>
        <w:rPr>
          <w:rFonts w:cstheme="minorHAnsi"/>
          <w:sz w:val="23"/>
          <w:szCs w:val="23"/>
        </w:rPr>
        <w:t xml:space="preserve"> even</w:t>
      </w:r>
      <w:r w:rsidR="008B32F4">
        <w:rPr>
          <w:rFonts w:cstheme="minorHAnsi"/>
          <w:sz w:val="23"/>
          <w:szCs w:val="23"/>
        </w:rPr>
        <w:t xml:space="preserve"> more to help with </w:t>
      </w:r>
      <w:r>
        <w:rPr>
          <w:rFonts w:cstheme="minorHAnsi"/>
          <w:sz w:val="23"/>
          <w:szCs w:val="23"/>
        </w:rPr>
        <w:t>the 2018</w:t>
      </w:r>
      <w:r w:rsidR="008B32F4">
        <w:rPr>
          <w:rFonts w:cstheme="minorHAnsi"/>
          <w:sz w:val="23"/>
          <w:szCs w:val="23"/>
        </w:rPr>
        <w:t xml:space="preserve"> conference. </w:t>
      </w:r>
    </w:p>
    <w:p w14:paraId="3D5A7D5F" w14:textId="5388710A" w:rsidR="008B32F4" w:rsidRDefault="008B32F4" w:rsidP="0054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34656A12" w14:textId="5C31F0C4" w:rsidR="008B32F4" w:rsidRDefault="002D7D1C" w:rsidP="0054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Possible dates for the 2018 conference are either </w:t>
      </w:r>
      <w:r>
        <w:rPr>
          <w:rFonts w:cstheme="minorHAnsi"/>
          <w:sz w:val="23"/>
          <w:szCs w:val="23"/>
        </w:rPr>
        <w:t>April 18-20</w:t>
      </w:r>
      <w:r>
        <w:rPr>
          <w:rFonts w:cstheme="minorHAnsi"/>
          <w:sz w:val="23"/>
          <w:szCs w:val="23"/>
        </w:rPr>
        <w:t xml:space="preserve"> or April 25-27.</w:t>
      </w:r>
    </w:p>
    <w:p w14:paraId="5551E61C" w14:textId="77777777" w:rsidR="001235E0" w:rsidRPr="001235E0" w:rsidRDefault="001235E0" w:rsidP="0054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480DC844" w14:textId="41F59344" w:rsidR="00546F18" w:rsidRDefault="00546F18" w:rsidP="00546F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Online CCPRO Award Vendor</w:t>
      </w:r>
    </w:p>
    <w:p w14:paraId="051F8268" w14:textId="19D102B1" w:rsidR="001235E0" w:rsidRDefault="004D2534" w:rsidP="0012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L. Milbourne, J. Bernstein-Chagrin, and K. Marriott</w:t>
      </w:r>
      <w:r w:rsidR="008B32F4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have formed a subcommittee to analyze online awards vendors. The group will</w:t>
      </w:r>
      <w:r w:rsidR="008B32F4">
        <w:rPr>
          <w:rFonts w:cstheme="minorHAnsi"/>
          <w:sz w:val="23"/>
          <w:szCs w:val="23"/>
        </w:rPr>
        <w:t xml:space="preserve"> meet in June and bring a recommendation to the Board </w:t>
      </w:r>
      <w:r>
        <w:rPr>
          <w:rFonts w:cstheme="minorHAnsi"/>
          <w:sz w:val="23"/>
          <w:szCs w:val="23"/>
        </w:rPr>
        <w:t>in the near future</w:t>
      </w:r>
      <w:r w:rsidR="008B32F4">
        <w:rPr>
          <w:rFonts w:cstheme="minorHAnsi"/>
          <w:sz w:val="23"/>
          <w:szCs w:val="23"/>
        </w:rPr>
        <w:t xml:space="preserve">. </w:t>
      </w:r>
      <w:r>
        <w:rPr>
          <w:rFonts w:cstheme="minorHAnsi"/>
          <w:sz w:val="23"/>
          <w:szCs w:val="23"/>
        </w:rPr>
        <w:t>This item w</w:t>
      </w:r>
      <w:r w:rsidR="008B32F4">
        <w:rPr>
          <w:rFonts w:cstheme="minorHAnsi"/>
          <w:sz w:val="23"/>
          <w:szCs w:val="23"/>
        </w:rPr>
        <w:t>ill</w:t>
      </w:r>
      <w:r>
        <w:rPr>
          <w:rFonts w:cstheme="minorHAnsi"/>
          <w:sz w:val="23"/>
          <w:szCs w:val="23"/>
        </w:rPr>
        <w:t xml:space="preserve"> be</w:t>
      </w:r>
      <w:r w:rsidR="008B32F4">
        <w:rPr>
          <w:rFonts w:cstheme="minorHAnsi"/>
          <w:sz w:val="23"/>
          <w:szCs w:val="23"/>
        </w:rPr>
        <w:t xml:space="preserve"> re-</w:t>
      </w:r>
      <w:proofErr w:type="spellStart"/>
      <w:r w:rsidR="008B32F4">
        <w:rPr>
          <w:rFonts w:cstheme="minorHAnsi"/>
          <w:sz w:val="23"/>
          <w:szCs w:val="23"/>
        </w:rPr>
        <w:t>agendize</w:t>
      </w:r>
      <w:r>
        <w:rPr>
          <w:rFonts w:cstheme="minorHAnsi"/>
          <w:sz w:val="23"/>
          <w:szCs w:val="23"/>
        </w:rPr>
        <w:t>d</w:t>
      </w:r>
      <w:proofErr w:type="spellEnd"/>
      <w:r w:rsidR="008B32F4">
        <w:rPr>
          <w:rFonts w:cstheme="minorHAnsi"/>
          <w:sz w:val="23"/>
          <w:szCs w:val="23"/>
        </w:rPr>
        <w:t>.</w:t>
      </w:r>
    </w:p>
    <w:p w14:paraId="004995E2" w14:textId="77777777" w:rsidR="001235E0" w:rsidRPr="001235E0" w:rsidRDefault="001235E0" w:rsidP="0012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29FB490" w14:textId="77777777" w:rsidR="004D2534" w:rsidRDefault="00546F18" w:rsidP="001235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CCPRO Regions &amp; Reps</w:t>
      </w:r>
    </w:p>
    <w:p w14:paraId="1BED6E5B" w14:textId="0627B1FD" w:rsidR="001235E0" w:rsidRPr="004D2534" w:rsidRDefault="004D2534" w:rsidP="004D2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 list of the CCPRO regions </w:t>
      </w:r>
      <w:proofErr w:type="gramStart"/>
      <w:r>
        <w:rPr>
          <w:rFonts w:cstheme="minorHAnsi"/>
          <w:sz w:val="23"/>
          <w:szCs w:val="23"/>
        </w:rPr>
        <w:t>was sent</w:t>
      </w:r>
      <w:proofErr w:type="gramEnd"/>
      <w:r>
        <w:rPr>
          <w:rFonts w:cstheme="minorHAnsi"/>
          <w:sz w:val="23"/>
          <w:szCs w:val="23"/>
        </w:rPr>
        <w:t xml:space="preserve"> to the Board for review. A. Krueger requested that the region representatives in particular review the list and provide feedback.</w:t>
      </w:r>
      <w:r w:rsidR="00726DAE" w:rsidRPr="004D2534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M. Rodriguez noted that she</w:t>
      </w:r>
      <w:r w:rsidR="00726DAE" w:rsidRPr="004D2534">
        <w:rPr>
          <w:rFonts w:cstheme="minorHAnsi"/>
          <w:sz w:val="23"/>
          <w:szCs w:val="23"/>
        </w:rPr>
        <w:t xml:space="preserve"> </w:t>
      </w:r>
      <w:proofErr w:type="gramStart"/>
      <w:r>
        <w:rPr>
          <w:rFonts w:cstheme="minorHAnsi"/>
          <w:sz w:val="23"/>
          <w:szCs w:val="23"/>
        </w:rPr>
        <w:t>will</w:t>
      </w:r>
      <w:proofErr w:type="gramEnd"/>
      <w:r>
        <w:rPr>
          <w:rFonts w:cstheme="minorHAnsi"/>
          <w:sz w:val="23"/>
          <w:szCs w:val="23"/>
        </w:rPr>
        <w:t xml:space="preserve"> submit some revisions. A. Krueger stated that the document</w:t>
      </w:r>
      <w:r w:rsidR="00726DAE" w:rsidRPr="004D2534">
        <w:rPr>
          <w:rFonts w:cstheme="minorHAnsi"/>
          <w:sz w:val="23"/>
          <w:szCs w:val="23"/>
        </w:rPr>
        <w:t xml:space="preserve"> </w:t>
      </w:r>
      <w:proofErr w:type="gramStart"/>
      <w:r w:rsidR="00726DAE" w:rsidRPr="004D2534">
        <w:rPr>
          <w:rFonts w:cstheme="minorHAnsi"/>
          <w:sz w:val="23"/>
          <w:szCs w:val="23"/>
        </w:rPr>
        <w:t>will</w:t>
      </w:r>
      <w:proofErr w:type="gramEnd"/>
      <w:r w:rsidR="00726DAE" w:rsidRPr="004D2534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be uploaded to Google D</w:t>
      </w:r>
      <w:r w:rsidR="00726DAE" w:rsidRPr="004D2534">
        <w:rPr>
          <w:rFonts w:cstheme="minorHAnsi"/>
          <w:sz w:val="23"/>
          <w:szCs w:val="23"/>
        </w:rPr>
        <w:t xml:space="preserve">ocs. </w:t>
      </w:r>
      <w:r>
        <w:rPr>
          <w:rFonts w:cstheme="minorHAnsi"/>
          <w:sz w:val="23"/>
          <w:szCs w:val="23"/>
        </w:rPr>
        <w:t>She requested that the group a</w:t>
      </w:r>
      <w:r w:rsidR="00726DAE" w:rsidRPr="004D2534">
        <w:rPr>
          <w:rFonts w:cstheme="minorHAnsi"/>
          <w:sz w:val="23"/>
          <w:szCs w:val="23"/>
        </w:rPr>
        <w:t>lso think abou</w:t>
      </w:r>
      <w:r>
        <w:rPr>
          <w:rFonts w:cstheme="minorHAnsi"/>
          <w:sz w:val="23"/>
          <w:szCs w:val="23"/>
        </w:rPr>
        <w:t>t professional development opportunities</w:t>
      </w:r>
      <w:r w:rsidR="00726DAE" w:rsidRPr="004D2534">
        <w:rPr>
          <w:rFonts w:cstheme="minorHAnsi"/>
          <w:sz w:val="23"/>
          <w:szCs w:val="23"/>
        </w:rPr>
        <w:t xml:space="preserve"> for the different regions</w:t>
      </w:r>
      <w:r>
        <w:rPr>
          <w:rFonts w:cstheme="minorHAnsi"/>
          <w:sz w:val="23"/>
          <w:szCs w:val="23"/>
        </w:rPr>
        <w:t xml:space="preserve"> to consider for ‘drive-in’ meetings. CCPRO may be able to cover speaking engagement costs.</w:t>
      </w:r>
    </w:p>
    <w:p w14:paraId="37C86A07" w14:textId="1E9858A6" w:rsidR="009E72EA" w:rsidRDefault="009E72EA" w:rsidP="0012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558DA46E" w14:textId="20025BA0" w:rsidR="009E72EA" w:rsidRDefault="004D2534" w:rsidP="0012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T. Leong added that as the current CCPRO Mentoring Coordinator, he</w:t>
      </w:r>
      <w:r w:rsidR="009E72EA">
        <w:rPr>
          <w:rFonts w:cstheme="minorHAnsi"/>
          <w:sz w:val="23"/>
          <w:szCs w:val="23"/>
        </w:rPr>
        <w:t xml:space="preserve"> is working </w:t>
      </w:r>
      <w:r>
        <w:rPr>
          <w:rFonts w:cstheme="minorHAnsi"/>
          <w:sz w:val="23"/>
          <w:szCs w:val="23"/>
        </w:rPr>
        <w:t xml:space="preserve">with the CCPRO Mentoring </w:t>
      </w:r>
      <w:proofErr w:type="spellStart"/>
      <w:r>
        <w:rPr>
          <w:rFonts w:cstheme="minorHAnsi"/>
          <w:sz w:val="23"/>
          <w:szCs w:val="23"/>
        </w:rPr>
        <w:t>AdHoc</w:t>
      </w:r>
      <w:proofErr w:type="spellEnd"/>
      <w:r>
        <w:rPr>
          <w:rFonts w:cstheme="minorHAnsi"/>
          <w:sz w:val="23"/>
          <w:szCs w:val="23"/>
        </w:rPr>
        <w:t xml:space="preserve"> Subcommittee on generating ideas for professional development for community college colleagues. Their e</w:t>
      </w:r>
      <w:r w:rsidR="009E72EA">
        <w:rPr>
          <w:rFonts w:cstheme="minorHAnsi"/>
          <w:sz w:val="23"/>
          <w:szCs w:val="23"/>
        </w:rPr>
        <w:t>ventual goal is to com</w:t>
      </w:r>
      <w:r w:rsidR="004D66FD">
        <w:rPr>
          <w:rFonts w:cstheme="minorHAnsi"/>
          <w:sz w:val="23"/>
          <w:szCs w:val="23"/>
        </w:rPr>
        <w:t>e up with a recommendation for effective mentorship strategies and bring to the B</w:t>
      </w:r>
      <w:r w:rsidR="009E72EA">
        <w:rPr>
          <w:rFonts w:cstheme="minorHAnsi"/>
          <w:sz w:val="23"/>
          <w:szCs w:val="23"/>
        </w:rPr>
        <w:t xml:space="preserve">oard </w:t>
      </w:r>
      <w:r w:rsidR="004D66FD">
        <w:rPr>
          <w:rFonts w:cstheme="minorHAnsi"/>
          <w:sz w:val="23"/>
          <w:szCs w:val="23"/>
        </w:rPr>
        <w:t xml:space="preserve">for </w:t>
      </w:r>
      <w:bookmarkStart w:id="0" w:name="_GoBack"/>
      <w:bookmarkEnd w:id="0"/>
      <w:r w:rsidR="009E72EA">
        <w:rPr>
          <w:rFonts w:cstheme="minorHAnsi"/>
          <w:sz w:val="23"/>
          <w:szCs w:val="23"/>
        </w:rPr>
        <w:t>approval.</w:t>
      </w:r>
    </w:p>
    <w:p w14:paraId="140AA395" w14:textId="77777777" w:rsidR="001235E0" w:rsidRPr="001235E0" w:rsidRDefault="001235E0" w:rsidP="0012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27EF0DC3" w14:textId="773243EC" w:rsidR="00546F18" w:rsidRDefault="00546F18" w:rsidP="00546F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3"/>
          <w:szCs w:val="23"/>
        </w:rPr>
      </w:pPr>
      <w:proofErr w:type="spellStart"/>
      <w:r>
        <w:rPr>
          <w:rFonts w:cstheme="minorHAnsi"/>
          <w:b/>
          <w:sz w:val="23"/>
          <w:szCs w:val="23"/>
        </w:rPr>
        <w:t>PROmoter</w:t>
      </w:r>
      <w:proofErr w:type="spellEnd"/>
      <w:r>
        <w:rPr>
          <w:rFonts w:cstheme="minorHAnsi"/>
          <w:b/>
          <w:sz w:val="23"/>
          <w:szCs w:val="23"/>
        </w:rPr>
        <w:t xml:space="preserve"> Award</w:t>
      </w:r>
    </w:p>
    <w:p w14:paraId="5E64A8CC" w14:textId="53912A80" w:rsidR="001235E0" w:rsidRDefault="009E72EA" w:rsidP="0012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Anne – would we want to extend this beyond the college president? Miya – keep it at the president level. Others – include vice presidents/vice chancellors in order to spread the awareness and support of what we do at the college. </w:t>
      </w:r>
      <w:r w:rsidR="00403253">
        <w:rPr>
          <w:rFonts w:cstheme="minorHAnsi"/>
          <w:sz w:val="23"/>
          <w:szCs w:val="23"/>
        </w:rPr>
        <w:t xml:space="preserve">Agreement. Judges could be Peter </w:t>
      </w:r>
      <w:proofErr w:type="spellStart"/>
      <w:r w:rsidR="00403253">
        <w:rPr>
          <w:rFonts w:cstheme="minorHAnsi"/>
          <w:sz w:val="23"/>
          <w:szCs w:val="23"/>
        </w:rPr>
        <w:t>Anning</w:t>
      </w:r>
      <w:proofErr w:type="spellEnd"/>
      <w:r w:rsidR="00403253">
        <w:rPr>
          <w:rFonts w:cstheme="minorHAnsi"/>
          <w:sz w:val="23"/>
          <w:szCs w:val="23"/>
        </w:rPr>
        <w:t xml:space="preserve"> and recent retirees. Move to approve a new Promoter award for CEOS, Vice </w:t>
      </w:r>
      <w:proofErr w:type="spellStart"/>
      <w:r w:rsidR="00403253">
        <w:rPr>
          <w:rFonts w:cstheme="minorHAnsi"/>
          <w:sz w:val="23"/>
          <w:szCs w:val="23"/>
        </w:rPr>
        <w:t>Chanceloors</w:t>
      </w:r>
      <w:proofErr w:type="spellEnd"/>
      <w:r w:rsidR="00403253">
        <w:rPr>
          <w:rFonts w:cstheme="minorHAnsi"/>
          <w:sz w:val="23"/>
          <w:szCs w:val="23"/>
        </w:rPr>
        <w:t xml:space="preserve"> and VPs and CCPRO retirees as judges to present at the 2018 CCPRO awards ceremony. (MSU – J. </w:t>
      </w:r>
      <w:proofErr w:type="spellStart"/>
      <w:r w:rsidR="00403253">
        <w:rPr>
          <w:rFonts w:cstheme="minorHAnsi"/>
          <w:sz w:val="23"/>
          <w:szCs w:val="23"/>
        </w:rPr>
        <w:t>Meirer</w:t>
      </w:r>
      <w:proofErr w:type="spellEnd"/>
      <w:r w:rsidR="00403253">
        <w:rPr>
          <w:rFonts w:cstheme="minorHAnsi"/>
          <w:sz w:val="23"/>
          <w:szCs w:val="23"/>
        </w:rPr>
        <w:t xml:space="preserve"> / Maya)</w:t>
      </w:r>
    </w:p>
    <w:p w14:paraId="03185B34" w14:textId="586F802E" w:rsidR="00D644C2" w:rsidRDefault="00D644C2" w:rsidP="0012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1F823BED" w14:textId="77777777" w:rsidR="00D644C2" w:rsidRPr="00D644C2" w:rsidRDefault="00D644C2" w:rsidP="00D644C2">
      <w:pPr>
        <w:rPr>
          <w:sz w:val="23"/>
          <w:szCs w:val="23"/>
        </w:rPr>
      </w:pPr>
      <w:r w:rsidRPr="00D644C2">
        <w:rPr>
          <w:sz w:val="23"/>
          <w:szCs w:val="23"/>
        </w:rPr>
        <w:t>CO and CCPRO awards – fine with not submitting awards, but having some other recognition. Perhaps create award for localizing a state campaign, and then they can judge.</w:t>
      </w:r>
    </w:p>
    <w:p w14:paraId="48953795" w14:textId="77777777" w:rsidR="00D644C2" w:rsidRDefault="00D644C2" w:rsidP="0012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F3267B5" w14:textId="77777777" w:rsidR="001235E0" w:rsidRPr="001235E0" w:rsidRDefault="001235E0" w:rsidP="0012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122E31A0" w14:textId="1BC1510A" w:rsidR="00546F18" w:rsidRDefault="00546F18" w:rsidP="00546F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Next Meeting Date</w:t>
      </w:r>
    </w:p>
    <w:p w14:paraId="624EAEA5" w14:textId="6E095D48" w:rsidR="001235E0" w:rsidRDefault="00403253" w:rsidP="0012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June 15.</w:t>
      </w:r>
    </w:p>
    <w:p w14:paraId="7CDAA9EF" w14:textId="2A3E959E" w:rsidR="001235E0" w:rsidRDefault="001235E0" w:rsidP="0012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3DFE9B93" w14:textId="6AEACF63" w:rsidR="00A73B3C" w:rsidRPr="001235E0" w:rsidRDefault="00A73B3C" w:rsidP="0012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*Bylaws in agenda next month.</w:t>
      </w:r>
    </w:p>
    <w:p w14:paraId="5560FB11" w14:textId="77777777" w:rsidR="003D79D3" w:rsidRDefault="003D79D3" w:rsidP="00251053">
      <w:pPr>
        <w:spacing w:line="240" w:lineRule="auto"/>
        <w:contextualSpacing/>
        <w:jc w:val="both"/>
        <w:rPr>
          <w:sz w:val="23"/>
          <w:szCs w:val="23"/>
        </w:rPr>
      </w:pPr>
    </w:p>
    <w:p w14:paraId="607D4117" w14:textId="4AC60870" w:rsidR="00856E64" w:rsidRPr="00251053" w:rsidRDefault="004C2EED" w:rsidP="00251053">
      <w:pPr>
        <w:spacing w:line="240" w:lineRule="auto"/>
        <w:contextualSpacing/>
        <w:jc w:val="both"/>
        <w:rPr>
          <w:sz w:val="23"/>
          <w:szCs w:val="23"/>
        </w:rPr>
      </w:pPr>
      <w:r w:rsidRPr="00251053">
        <w:rPr>
          <w:sz w:val="23"/>
          <w:szCs w:val="23"/>
        </w:rPr>
        <w:t xml:space="preserve">The meeting concluded </w:t>
      </w:r>
      <w:r w:rsidRPr="007312C0">
        <w:rPr>
          <w:sz w:val="23"/>
          <w:szCs w:val="23"/>
        </w:rPr>
        <w:t>at</w:t>
      </w:r>
      <w:r w:rsidR="00A849D3" w:rsidRPr="007312C0">
        <w:rPr>
          <w:sz w:val="23"/>
          <w:szCs w:val="23"/>
        </w:rPr>
        <w:t xml:space="preserve"> </w:t>
      </w:r>
      <w:r w:rsidR="00A73B3C">
        <w:rPr>
          <w:sz w:val="23"/>
          <w:szCs w:val="23"/>
        </w:rPr>
        <w:t>1:05</w:t>
      </w:r>
      <w:r w:rsidR="003D79D3">
        <w:rPr>
          <w:sz w:val="23"/>
          <w:szCs w:val="23"/>
        </w:rPr>
        <w:t>p</w:t>
      </w:r>
      <w:r w:rsidR="00007A77">
        <w:rPr>
          <w:sz w:val="23"/>
          <w:szCs w:val="23"/>
        </w:rPr>
        <w:t>m.</w:t>
      </w:r>
    </w:p>
    <w:sectPr w:rsidR="00856E64" w:rsidRPr="00251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31C"/>
    <w:multiLevelType w:val="hybridMultilevel"/>
    <w:tmpl w:val="08C60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21B9"/>
    <w:multiLevelType w:val="hybridMultilevel"/>
    <w:tmpl w:val="F10015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901"/>
    <w:multiLevelType w:val="hybridMultilevel"/>
    <w:tmpl w:val="CE6A6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72EE"/>
    <w:multiLevelType w:val="hybridMultilevel"/>
    <w:tmpl w:val="8326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1320"/>
    <w:multiLevelType w:val="hybridMultilevel"/>
    <w:tmpl w:val="D2687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85C53"/>
    <w:multiLevelType w:val="hybridMultilevel"/>
    <w:tmpl w:val="5C1AC0B2"/>
    <w:lvl w:ilvl="0" w:tplc="3060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95FDA"/>
    <w:multiLevelType w:val="hybridMultilevel"/>
    <w:tmpl w:val="C3481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25CF7"/>
    <w:multiLevelType w:val="hybridMultilevel"/>
    <w:tmpl w:val="52DC433C"/>
    <w:lvl w:ilvl="0" w:tplc="57E0B6C0">
      <w:start w:val="1"/>
      <w:numFmt w:val="decimal"/>
      <w:lvlText w:val="%1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D232A"/>
    <w:multiLevelType w:val="hybridMultilevel"/>
    <w:tmpl w:val="58AE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4846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A2BFA"/>
    <w:multiLevelType w:val="hybridMultilevel"/>
    <w:tmpl w:val="9D8E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F1B0D"/>
    <w:multiLevelType w:val="hybridMultilevel"/>
    <w:tmpl w:val="C8A4C550"/>
    <w:lvl w:ilvl="0" w:tplc="D46E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71B7B"/>
    <w:multiLevelType w:val="hybridMultilevel"/>
    <w:tmpl w:val="963E3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27E43"/>
    <w:multiLevelType w:val="hybridMultilevel"/>
    <w:tmpl w:val="F912B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92E6A"/>
    <w:multiLevelType w:val="multilevel"/>
    <w:tmpl w:val="F912BA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B0C9F"/>
    <w:multiLevelType w:val="hybridMultilevel"/>
    <w:tmpl w:val="6BB6B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4846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D2246"/>
    <w:multiLevelType w:val="hybridMultilevel"/>
    <w:tmpl w:val="B50E8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F3B71"/>
    <w:multiLevelType w:val="hybridMultilevel"/>
    <w:tmpl w:val="5DECA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A26C9"/>
    <w:multiLevelType w:val="hybridMultilevel"/>
    <w:tmpl w:val="4296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16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3"/>
  </w:num>
  <w:num w:numId="16">
    <w:abstractNumId w:val="15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64"/>
    <w:rsid w:val="00007A77"/>
    <w:rsid w:val="00020B14"/>
    <w:rsid w:val="00035BA1"/>
    <w:rsid w:val="000517D5"/>
    <w:rsid w:val="00065378"/>
    <w:rsid w:val="00096178"/>
    <w:rsid w:val="000C579E"/>
    <w:rsid w:val="001011BA"/>
    <w:rsid w:val="00110683"/>
    <w:rsid w:val="00111D7C"/>
    <w:rsid w:val="001235E0"/>
    <w:rsid w:val="0012663A"/>
    <w:rsid w:val="001506C0"/>
    <w:rsid w:val="0016126D"/>
    <w:rsid w:val="001B61A2"/>
    <w:rsid w:val="001D097C"/>
    <w:rsid w:val="001E62E9"/>
    <w:rsid w:val="001F0432"/>
    <w:rsid w:val="001F4215"/>
    <w:rsid w:val="0020514D"/>
    <w:rsid w:val="00211D01"/>
    <w:rsid w:val="00251053"/>
    <w:rsid w:val="002545F4"/>
    <w:rsid w:val="00270D27"/>
    <w:rsid w:val="002A2600"/>
    <w:rsid w:val="002C0ABE"/>
    <w:rsid w:val="002D7D1C"/>
    <w:rsid w:val="002E241B"/>
    <w:rsid w:val="00321D90"/>
    <w:rsid w:val="003243C1"/>
    <w:rsid w:val="003275B2"/>
    <w:rsid w:val="00346651"/>
    <w:rsid w:val="003567CD"/>
    <w:rsid w:val="00363BA9"/>
    <w:rsid w:val="0036657A"/>
    <w:rsid w:val="003C3B70"/>
    <w:rsid w:val="003D79D3"/>
    <w:rsid w:val="003E66FC"/>
    <w:rsid w:val="003E70D4"/>
    <w:rsid w:val="003F5547"/>
    <w:rsid w:val="00403253"/>
    <w:rsid w:val="004062CC"/>
    <w:rsid w:val="00417E48"/>
    <w:rsid w:val="00423028"/>
    <w:rsid w:val="004361D6"/>
    <w:rsid w:val="00437BDC"/>
    <w:rsid w:val="00447950"/>
    <w:rsid w:val="004558CB"/>
    <w:rsid w:val="00492791"/>
    <w:rsid w:val="004A47F0"/>
    <w:rsid w:val="004B5FA4"/>
    <w:rsid w:val="004B775C"/>
    <w:rsid w:val="004C01AF"/>
    <w:rsid w:val="004C0BDF"/>
    <w:rsid w:val="004C2EED"/>
    <w:rsid w:val="004D2534"/>
    <w:rsid w:val="004D66FD"/>
    <w:rsid w:val="00502BEE"/>
    <w:rsid w:val="0051097A"/>
    <w:rsid w:val="005141CA"/>
    <w:rsid w:val="005163C8"/>
    <w:rsid w:val="005209F9"/>
    <w:rsid w:val="00520AD5"/>
    <w:rsid w:val="0052103E"/>
    <w:rsid w:val="0052125F"/>
    <w:rsid w:val="00546F18"/>
    <w:rsid w:val="005514CF"/>
    <w:rsid w:val="00557D77"/>
    <w:rsid w:val="00565CA5"/>
    <w:rsid w:val="00575188"/>
    <w:rsid w:val="005929CE"/>
    <w:rsid w:val="00595247"/>
    <w:rsid w:val="00596D54"/>
    <w:rsid w:val="005C584E"/>
    <w:rsid w:val="005D23D4"/>
    <w:rsid w:val="005E5069"/>
    <w:rsid w:val="005F5ECE"/>
    <w:rsid w:val="00612CCF"/>
    <w:rsid w:val="006249FC"/>
    <w:rsid w:val="006315DF"/>
    <w:rsid w:val="00632908"/>
    <w:rsid w:val="0064462C"/>
    <w:rsid w:val="00672427"/>
    <w:rsid w:val="006814FE"/>
    <w:rsid w:val="006A3256"/>
    <w:rsid w:val="006B0409"/>
    <w:rsid w:val="006B157B"/>
    <w:rsid w:val="006E264A"/>
    <w:rsid w:val="00704F3F"/>
    <w:rsid w:val="007107E8"/>
    <w:rsid w:val="00710E34"/>
    <w:rsid w:val="00722E62"/>
    <w:rsid w:val="00726DAE"/>
    <w:rsid w:val="007312C0"/>
    <w:rsid w:val="00764B4C"/>
    <w:rsid w:val="00774EC9"/>
    <w:rsid w:val="00785121"/>
    <w:rsid w:val="007C04D3"/>
    <w:rsid w:val="007C092C"/>
    <w:rsid w:val="007E5AD9"/>
    <w:rsid w:val="007F669A"/>
    <w:rsid w:val="00804FE3"/>
    <w:rsid w:val="008474F2"/>
    <w:rsid w:val="00856E64"/>
    <w:rsid w:val="00881E31"/>
    <w:rsid w:val="00884B95"/>
    <w:rsid w:val="008B0B08"/>
    <w:rsid w:val="008B32F4"/>
    <w:rsid w:val="008B7C33"/>
    <w:rsid w:val="008D0DB8"/>
    <w:rsid w:val="008D2825"/>
    <w:rsid w:val="008D3917"/>
    <w:rsid w:val="008D68B0"/>
    <w:rsid w:val="008E22C3"/>
    <w:rsid w:val="00914312"/>
    <w:rsid w:val="009151D0"/>
    <w:rsid w:val="00916B45"/>
    <w:rsid w:val="009438FF"/>
    <w:rsid w:val="0094557D"/>
    <w:rsid w:val="009455C3"/>
    <w:rsid w:val="00966D93"/>
    <w:rsid w:val="00980D7F"/>
    <w:rsid w:val="0098200E"/>
    <w:rsid w:val="0098335F"/>
    <w:rsid w:val="00985587"/>
    <w:rsid w:val="00994422"/>
    <w:rsid w:val="009977A6"/>
    <w:rsid w:val="009B50CB"/>
    <w:rsid w:val="009B5A84"/>
    <w:rsid w:val="009E72EA"/>
    <w:rsid w:val="009F61E6"/>
    <w:rsid w:val="00A16460"/>
    <w:rsid w:val="00A32B93"/>
    <w:rsid w:val="00A36EB5"/>
    <w:rsid w:val="00A61140"/>
    <w:rsid w:val="00A6453D"/>
    <w:rsid w:val="00A668E5"/>
    <w:rsid w:val="00A73B3C"/>
    <w:rsid w:val="00A849D3"/>
    <w:rsid w:val="00B0060A"/>
    <w:rsid w:val="00B13089"/>
    <w:rsid w:val="00B430A8"/>
    <w:rsid w:val="00B474D0"/>
    <w:rsid w:val="00B550A3"/>
    <w:rsid w:val="00B604E5"/>
    <w:rsid w:val="00B63A17"/>
    <w:rsid w:val="00B661FD"/>
    <w:rsid w:val="00B81F5E"/>
    <w:rsid w:val="00B83AEA"/>
    <w:rsid w:val="00B86674"/>
    <w:rsid w:val="00B955CD"/>
    <w:rsid w:val="00BB408B"/>
    <w:rsid w:val="00BB43E6"/>
    <w:rsid w:val="00BC690C"/>
    <w:rsid w:val="00BD5BBA"/>
    <w:rsid w:val="00C06CCB"/>
    <w:rsid w:val="00C112FA"/>
    <w:rsid w:val="00C15CA0"/>
    <w:rsid w:val="00C3361B"/>
    <w:rsid w:val="00C50C49"/>
    <w:rsid w:val="00C60132"/>
    <w:rsid w:val="00C8352A"/>
    <w:rsid w:val="00C861AF"/>
    <w:rsid w:val="00CB6910"/>
    <w:rsid w:val="00CB6932"/>
    <w:rsid w:val="00CE3414"/>
    <w:rsid w:val="00D223A3"/>
    <w:rsid w:val="00D303DA"/>
    <w:rsid w:val="00D34D05"/>
    <w:rsid w:val="00D354A0"/>
    <w:rsid w:val="00D50E36"/>
    <w:rsid w:val="00D644C2"/>
    <w:rsid w:val="00D72E59"/>
    <w:rsid w:val="00D77DBD"/>
    <w:rsid w:val="00D951B9"/>
    <w:rsid w:val="00DA16E1"/>
    <w:rsid w:val="00DB72B8"/>
    <w:rsid w:val="00DC0D42"/>
    <w:rsid w:val="00DD1E66"/>
    <w:rsid w:val="00DD4888"/>
    <w:rsid w:val="00DF42E6"/>
    <w:rsid w:val="00E17E15"/>
    <w:rsid w:val="00E26849"/>
    <w:rsid w:val="00E37748"/>
    <w:rsid w:val="00E37ACF"/>
    <w:rsid w:val="00E5536D"/>
    <w:rsid w:val="00E80898"/>
    <w:rsid w:val="00E928FB"/>
    <w:rsid w:val="00EA3FF6"/>
    <w:rsid w:val="00EA439F"/>
    <w:rsid w:val="00EB0E4E"/>
    <w:rsid w:val="00EC1444"/>
    <w:rsid w:val="00EE3270"/>
    <w:rsid w:val="00EE4740"/>
    <w:rsid w:val="00F01163"/>
    <w:rsid w:val="00F10148"/>
    <w:rsid w:val="00F1550C"/>
    <w:rsid w:val="00F417BB"/>
    <w:rsid w:val="00F461EB"/>
    <w:rsid w:val="00F473E1"/>
    <w:rsid w:val="00F50B8E"/>
    <w:rsid w:val="00FC2103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D56E"/>
  <w15:docId w15:val="{14606147-D22B-4D16-B7CE-E87A9234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B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1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F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82765-505F-4FD4-8D42-A4DE14C1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Cuesta College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Milbourne</dc:creator>
  <cp:lastModifiedBy>Lauren Milbourne</cp:lastModifiedBy>
  <cp:revision>9</cp:revision>
  <dcterms:created xsi:type="dcterms:W3CDTF">2017-05-18T18:11:00Z</dcterms:created>
  <dcterms:modified xsi:type="dcterms:W3CDTF">2017-06-13T22:17:00Z</dcterms:modified>
</cp:coreProperties>
</file>